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474947" w14:textId="51CF80CC" w:rsidR="00BF25FA" w:rsidRDefault="00BF25FA" w:rsidP="00D8103B">
      <w:pPr>
        <w:rPr>
          <w:u w:val="single"/>
        </w:rPr>
      </w:pPr>
    </w:p>
    <w:p w14:paraId="5ED2ED5A" w14:textId="77777777" w:rsidR="00BF25FA" w:rsidRDefault="00BF25FA" w:rsidP="00F311CB">
      <w:pPr>
        <w:jc w:val="center"/>
        <w:rPr>
          <w:u w:val="single"/>
        </w:rPr>
      </w:pPr>
    </w:p>
    <w:p w14:paraId="5CE87740" w14:textId="77777777" w:rsidR="00BF25FA" w:rsidRDefault="00BF25FA" w:rsidP="00F311CB">
      <w:pPr>
        <w:jc w:val="center"/>
        <w:rPr>
          <w:u w:val="single"/>
        </w:rPr>
      </w:pPr>
    </w:p>
    <w:p w14:paraId="47260F90" w14:textId="77777777" w:rsidR="00F00E7C" w:rsidRDefault="00F00E7C" w:rsidP="00F311CB">
      <w:pPr>
        <w:jc w:val="center"/>
        <w:rPr>
          <w:sz w:val="24"/>
          <w:szCs w:val="24"/>
        </w:rPr>
      </w:pPr>
    </w:p>
    <w:p w14:paraId="3A562169" w14:textId="77777777" w:rsidR="00F00E7C" w:rsidRDefault="00F00E7C" w:rsidP="00F311CB">
      <w:pPr>
        <w:jc w:val="center"/>
        <w:rPr>
          <w:sz w:val="24"/>
          <w:szCs w:val="24"/>
        </w:rPr>
      </w:pPr>
    </w:p>
    <w:p w14:paraId="32AD41E1" w14:textId="77777777" w:rsidR="00F00E7C" w:rsidRDefault="00F00E7C" w:rsidP="00F311CB">
      <w:pPr>
        <w:jc w:val="center"/>
        <w:rPr>
          <w:sz w:val="24"/>
          <w:szCs w:val="24"/>
        </w:rPr>
      </w:pPr>
    </w:p>
    <w:p w14:paraId="1551042F" w14:textId="77777777" w:rsidR="00F00E7C" w:rsidRDefault="00F00E7C" w:rsidP="00F311CB">
      <w:pPr>
        <w:jc w:val="center"/>
        <w:rPr>
          <w:sz w:val="24"/>
          <w:szCs w:val="24"/>
        </w:rPr>
      </w:pPr>
    </w:p>
    <w:p w14:paraId="696B0D60" w14:textId="77777777" w:rsidR="00F00E7C" w:rsidRDefault="00F00E7C" w:rsidP="00F311CB">
      <w:pPr>
        <w:jc w:val="center"/>
        <w:rPr>
          <w:sz w:val="24"/>
          <w:szCs w:val="24"/>
        </w:rPr>
      </w:pPr>
    </w:p>
    <w:p w14:paraId="5D33BF1F" w14:textId="601A3B8A" w:rsidR="00977CFF" w:rsidRPr="00AA6787" w:rsidRDefault="00AA6787" w:rsidP="00F311CB">
      <w:pPr>
        <w:jc w:val="center"/>
        <w:rPr>
          <w:sz w:val="24"/>
          <w:szCs w:val="24"/>
        </w:rPr>
      </w:pPr>
      <w:r w:rsidRPr="00AA6787">
        <w:rPr>
          <w:sz w:val="24"/>
          <w:szCs w:val="24"/>
        </w:rPr>
        <w:t>RIVER CITIES ALLIANCE CHALLENGE</w:t>
      </w:r>
    </w:p>
    <w:p w14:paraId="2537DF2E" w14:textId="77777777" w:rsidR="00BF25FA" w:rsidRPr="00F311CB" w:rsidRDefault="00BF25FA" w:rsidP="00F311CB">
      <w:pPr>
        <w:jc w:val="center"/>
        <w:rPr>
          <w:u w:val="single"/>
        </w:rPr>
      </w:pPr>
    </w:p>
    <w:p w14:paraId="6B79B629" w14:textId="77777777" w:rsidR="00977CFF" w:rsidRPr="00F311CB" w:rsidRDefault="00F311CB" w:rsidP="00F311CB">
      <w:pPr>
        <w:jc w:val="center"/>
        <w:rPr>
          <w:sz w:val="24"/>
          <w:szCs w:val="24"/>
        </w:rPr>
      </w:pPr>
      <w:r w:rsidRPr="00F311CB">
        <w:rPr>
          <w:b/>
          <w:sz w:val="24"/>
          <w:szCs w:val="24"/>
        </w:rPr>
        <w:t>BILATERAL AGREEMENT</w:t>
      </w:r>
    </w:p>
    <w:p w14:paraId="374E238E" w14:textId="77777777" w:rsidR="00977CFF" w:rsidRPr="00F311CB" w:rsidRDefault="00817767" w:rsidP="00F311CB">
      <w:pPr>
        <w:jc w:val="center"/>
        <w:rPr>
          <w:bCs/>
          <w:sz w:val="20"/>
          <w:szCs w:val="20"/>
        </w:rPr>
      </w:pPr>
      <w:r w:rsidRPr="00F311CB">
        <w:rPr>
          <w:bCs/>
          <w:sz w:val="20"/>
          <w:szCs w:val="20"/>
        </w:rPr>
        <w:t>BETWEEN</w:t>
      </w:r>
    </w:p>
    <w:p w14:paraId="4BB6BE33" w14:textId="77777777" w:rsidR="00977CFF" w:rsidRPr="00F311CB" w:rsidRDefault="00817767" w:rsidP="00F311CB">
      <w:pPr>
        <w:jc w:val="center"/>
        <w:rPr>
          <w:sz w:val="24"/>
          <w:szCs w:val="24"/>
        </w:rPr>
      </w:pPr>
      <w:r w:rsidRPr="00F311CB">
        <w:rPr>
          <w:b/>
          <w:sz w:val="24"/>
          <w:szCs w:val="24"/>
        </w:rPr>
        <w:t>NATIONAL INSTITUTE OF URBAN AFFAIRS (NIUA)</w:t>
      </w:r>
    </w:p>
    <w:p w14:paraId="3CAB8C89" w14:textId="77777777" w:rsidR="00977CFF" w:rsidRPr="00F311CB" w:rsidRDefault="00817767" w:rsidP="00F311CB">
      <w:pPr>
        <w:jc w:val="center"/>
        <w:rPr>
          <w:bCs/>
          <w:sz w:val="20"/>
          <w:szCs w:val="20"/>
        </w:rPr>
      </w:pPr>
      <w:r w:rsidRPr="00F311CB">
        <w:rPr>
          <w:bCs/>
          <w:sz w:val="20"/>
          <w:szCs w:val="20"/>
        </w:rPr>
        <w:t>AND</w:t>
      </w:r>
    </w:p>
    <w:p w14:paraId="1C3B2DBA" w14:textId="77777777" w:rsidR="00977CFF" w:rsidRPr="00F311CB" w:rsidRDefault="00817767" w:rsidP="00F311CB">
      <w:pPr>
        <w:jc w:val="center"/>
        <w:rPr>
          <w:sz w:val="24"/>
          <w:szCs w:val="24"/>
        </w:rPr>
      </w:pPr>
      <w:r w:rsidRPr="00F311CB">
        <w:rPr>
          <w:b/>
          <w:sz w:val="24"/>
          <w:szCs w:val="24"/>
        </w:rPr>
        <w:t>[NAME OF URBAN LOCAL BODY]</w:t>
      </w:r>
    </w:p>
    <w:p w14:paraId="2555F6C3" w14:textId="77777777" w:rsidR="00977CFF" w:rsidRPr="00F311CB" w:rsidRDefault="00817767" w:rsidP="00F311CB">
      <w:pPr>
        <w:jc w:val="center"/>
        <w:rPr>
          <w:bCs/>
          <w:sz w:val="20"/>
          <w:szCs w:val="20"/>
        </w:rPr>
      </w:pPr>
      <w:r w:rsidRPr="00F311CB">
        <w:rPr>
          <w:bCs/>
          <w:sz w:val="20"/>
          <w:szCs w:val="20"/>
        </w:rPr>
        <w:t>FOR IMPLEMENTATION OF THE</w:t>
      </w:r>
    </w:p>
    <w:p w14:paraId="6DE86789" w14:textId="77777777" w:rsidR="00F311CB" w:rsidRPr="00F311CB" w:rsidRDefault="00F311CB" w:rsidP="00F311CB">
      <w:pPr>
        <w:jc w:val="center"/>
        <w:rPr>
          <w:sz w:val="24"/>
          <w:szCs w:val="24"/>
        </w:rPr>
      </w:pPr>
      <w:r w:rsidRPr="00F311CB">
        <w:rPr>
          <w:b/>
          <w:sz w:val="24"/>
          <w:szCs w:val="24"/>
        </w:rPr>
        <w:t>[PROJECT TITLE]</w:t>
      </w:r>
    </w:p>
    <w:p w14:paraId="07D8E4AA" w14:textId="77777777" w:rsidR="00F311CB" w:rsidRPr="00F311CB" w:rsidRDefault="00F311CB" w:rsidP="00F311CB">
      <w:pPr>
        <w:jc w:val="center"/>
        <w:rPr>
          <w:bCs/>
          <w:sz w:val="20"/>
          <w:szCs w:val="20"/>
        </w:rPr>
      </w:pPr>
      <w:r w:rsidRPr="00F311CB">
        <w:rPr>
          <w:bCs/>
          <w:sz w:val="20"/>
          <w:szCs w:val="20"/>
        </w:rPr>
        <w:t>UNDER</w:t>
      </w:r>
    </w:p>
    <w:p w14:paraId="26C904D5" w14:textId="77777777" w:rsidR="00977CFF" w:rsidRDefault="00817767" w:rsidP="00F311CB">
      <w:pPr>
        <w:jc w:val="center"/>
        <w:rPr>
          <w:b/>
          <w:sz w:val="24"/>
          <w:szCs w:val="24"/>
        </w:rPr>
      </w:pPr>
      <w:r w:rsidRPr="00F311CB">
        <w:rPr>
          <w:b/>
          <w:sz w:val="24"/>
          <w:szCs w:val="24"/>
        </w:rPr>
        <w:t>RIVER CITIES ALLIANCE (RCA) CHALLENGE PROJECT</w:t>
      </w:r>
    </w:p>
    <w:p w14:paraId="08CB2644" w14:textId="77777777" w:rsidR="00BF25FA" w:rsidRDefault="00BF25FA" w:rsidP="00F311CB">
      <w:pPr>
        <w:jc w:val="center"/>
        <w:rPr>
          <w:b/>
          <w:sz w:val="24"/>
          <w:szCs w:val="24"/>
        </w:rPr>
      </w:pPr>
    </w:p>
    <w:p w14:paraId="7487ABBB" w14:textId="77777777" w:rsidR="00BF25FA" w:rsidRPr="00BF25FA" w:rsidRDefault="00BF25FA" w:rsidP="00F311CB">
      <w:pPr>
        <w:jc w:val="center"/>
        <w:rPr>
          <w:bCs/>
          <w:sz w:val="24"/>
          <w:szCs w:val="24"/>
        </w:rPr>
      </w:pPr>
      <w:r w:rsidRPr="00BF25FA">
        <w:rPr>
          <w:bCs/>
          <w:sz w:val="24"/>
          <w:szCs w:val="24"/>
        </w:rPr>
        <w:t>(To be prepared on Rs. 100 stamp paper)</w:t>
      </w:r>
    </w:p>
    <w:p w14:paraId="13D42B82" w14:textId="77777777" w:rsidR="00977CFF" w:rsidRDefault="00977CFF" w:rsidP="00F311CB">
      <w:pPr>
        <w:jc w:val="both"/>
      </w:pPr>
    </w:p>
    <w:p w14:paraId="4D95D665" w14:textId="77777777" w:rsidR="00BF25FA" w:rsidRDefault="00BF25FA" w:rsidP="00F311CB">
      <w:pPr>
        <w:jc w:val="both"/>
      </w:pPr>
    </w:p>
    <w:p w14:paraId="084EB510" w14:textId="77777777" w:rsidR="00BF25FA" w:rsidRDefault="00BF25FA" w:rsidP="00F311CB">
      <w:pPr>
        <w:jc w:val="both"/>
      </w:pPr>
    </w:p>
    <w:p w14:paraId="4E84EE85" w14:textId="77777777" w:rsidR="00BF25FA" w:rsidRDefault="00BF25FA" w:rsidP="00F311CB">
      <w:pPr>
        <w:jc w:val="both"/>
      </w:pPr>
    </w:p>
    <w:p w14:paraId="5CBF37A3" w14:textId="77777777" w:rsidR="00BF25FA" w:rsidRDefault="00BF25FA" w:rsidP="00F311CB">
      <w:pPr>
        <w:jc w:val="both"/>
      </w:pPr>
    </w:p>
    <w:p w14:paraId="2EC64175" w14:textId="77777777" w:rsidR="00BF25FA" w:rsidRDefault="00BF25FA" w:rsidP="00F311CB">
      <w:pPr>
        <w:jc w:val="both"/>
      </w:pPr>
    </w:p>
    <w:p w14:paraId="06C9E5CC" w14:textId="77777777" w:rsidR="00BF25FA" w:rsidRDefault="00BF25FA" w:rsidP="00F311CB">
      <w:pPr>
        <w:jc w:val="both"/>
      </w:pPr>
    </w:p>
    <w:p w14:paraId="554D08E1" w14:textId="0CA897D1" w:rsidR="00D8103B" w:rsidRDefault="00D8103B" w:rsidP="00F311CB">
      <w:pPr>
        <w:jc w:val="both"/>
      </w:pPr>
    </w:p>
    <w:p w14:paraId="3AD4E7E5" w14:textId="12CAEE74" w:rsidR="00D8103B" w:rsidRDefault="00D8103B" w:rsidP="00F311CB">
      <w:pPr>
        <w:jc w:val="both"/>
      </w:pPr>
    </w:p>
    <w:p w14:paraId="0E2A839A" w14:textId="39F705B7" w:rsidR="00D8103B" w:rsidRDefault="00D8103B" w:rsidP="00F311CB">
      <w:pPr>
        <w:jc w:val="both"/>
      </w:pPr>
    </w:p>
    <w:p w14:paraId="54A306E9" w14:textId="77777777" w:rsidR="00D8103B" w:rsidRDefault="00D8103B" w:rsidP="00F311CB">
      <w:pPr>
        <w:jc w:val="both"/>
      </w:pPr>
    </w:p>
    <w:p w14:paraId="737ADA60" w14:textId="0B934318" w:rsidR="00977CFF" w:rsidRPr="00C96CA1" w:rsidRDefault="00817767" w:rsidP="00F311CB">
      <w:pPr>
        <w:jc w:val="both"/>
      </w:pPr>
      <w:r>
        <w:lastRenderedPageBreak/>
        <w:t xml:space="preserve">This </w:t>
      </w:r>
      <w:r w:rsidR="00F311CB">
        <w:t>Agreement</w:t>
      </w:r>
      <w:r>
        <w:t xml:space="preserve"> is </w:t>
      </w:r>
      <w:r w:rsidRPr="00C96CA1">
        <w:t>executed on th</w:t>
      </w:r>
      <w:r w:rsidR="00F43885" w:rsidRPr="00C96CA1">
        <w:t>e</w:t>
      </w:r>
      <w:r w:rsidRPr="00C96CA1">
        <w:t xml:space="preserve"> __</w:t>
      </w:r>
      <w:r w:rsidR="00F311CB" w:rsidRPr="00C96CA1">
        <w:t>___</w:t>
      </w:r>
      <w:r w:rsidRPr="00C96CA1">
        <w:t xml:space="preserve">_ day of </w:t>
      </w:r>
      <w:r w:rsidR="00F311CB" w:rsidRPr="00C96CA1">
        <w:t>________</w:t>
      </w:r>
      <w:r w:rsidRPr="00C96CA1">
        <w:t>__________, 202</w:t>
      </w:r>
      <w:r w:rsidR="00F00E7C">
        <w:t>__</w:t>
      </w:r>
      <w:r w:rsidRPr="00C96CA1">
        <w:t xml:space="preserve"> at New Delhi.</w:t>
      </w:r>
    </w:p>
    <w:p w14:paraId="4B18833E" w14:textId="77777777" w:rsidR="001664D1" w:rsidRPr="00C96CA1" w:rsidRDefault="001664D1" w:rsidP="00F311CB">
      <w:pPr>
        <w:jc w:val="center"/>
        <w:rPr>
          <w:b/>
        </w:rPr>
      </w:pPr>
    </w:p>
    <w:p w14:paraId="066FD0CC" w14:textId="77777777" w:rsidR="001664D1" w:rsidRPr="00C96CA1" w:rsidRDefault="00817767" w:rsidP="00BC0F79">
      <w:pPr>
        <w:rPr>
          <w:b/>
        </w:rPr>
      </w:pPr>
      <w:r w:rsidRPr="00C96CA1">
        <w:rPr>
          <w:b/>
        </w:rPr>
        <w:t>BETWEEN</w:t>
      </w:r>
    </w:p>
    <w:p w14:paraId="0AA9CB79" w14:textId="02D499DF" w:rsidR="00F311CB" w:rsidRPr="00C96CA1" w:rsidRDefault="00F311CB" w:rsidP="00F311CB">
      <w:pPr>
        <w:jc w:val="both"/>
      </w:pPr>
      <w:r w:rsidRPr="00C96CA1">
        <w:rPr>
          <w:b/>
          <w:bCs/>
        </w:rPr>
        <w:t>1</w:t>
      </w:r>
      <w:r w:rsidRPr="00C96CA1">
        <w:rPr>
          <w:b/>
          <w:bCs/>
          <w:vertAlign w:val="superscript"/>
        </w:rPr>
        <w:t>st</w:t>
      </w:r>
      <w:r w:rsidRPr="00C96CA1">
        <w:rPr>
          <w:b/>
          <w:bCs/>
        </w:rPr>
        <w:t xml:space="preserve"> Party- </w:t>
      </w:r>
      <w:r w:rsidRPr="00C96CA1">
        <w:t>The National Institute of Urban Affairs (NIUA), an autono</w:t>
      </w:r>
      <w:r w:rsidR="00B12F22" w:rsidRPr="00C96CA1">
        <w:t xml:space="preserve">mous institution </w:t>
      </w:r>
      <w:r w:rsidRPr="00C96CA1">
        <w:t>under the Ministry of Housing &amp; Urban Affairs, Government of India, having its office at 1st &amp; 2nd Floor, Core 4B, India Habitat Centre, Lodhi Road, New Delhi – 110003, acting as the</w:t>
      </w:r>
      <w:r w:rsidR="00BC0F79" w:rsidRPr="00C96CA1">
        <w:t xml:space="preserve"> Implementing Agency</w:t>
      </w:r>
      <w:r w:rsidRPr="00C96CA1">
        <w:t xml:space="preserve"> for the River Cities Alliance Challenge, </w:t>
      </w:r>
    </w:p>
    <w:p w14:paraId="2EEF9EA0" w14:textId="517A8A9F" w:rsidR="00977CFF" w:rsidRPr="00C96CA1" w:rsidRDefault="00817767" w:rsidP="00F311CB">
      <w:pPr>
        <w:pStyle w:val="ListParagraph"/>
        <w:numPr>
          <w:ilvl w:val="0"/>
          <w:numId w:val="10"/>
        </w:numPr>
        <w:jc w:val="both"/>
      </w:pPr>
      <w:r w:rsidRPr="00C96CA1">
        <w:t xml:space="preserve">represented by ____________________________, duly </w:t>
      </w:r>
      <w:proofErr w:type="spellStart"/>
      <w:r w:rsidRPr="00C96CA1">
        <w:t>authorised</w:t>
      </w:r>
      <w:proofErr w:type="spellEnd"/>
      <w:r w:rsidRPr="00C96CA1">
        <w:t xml:space="preserve"> for this purpose (hereinafter referred to as “NIUA”</w:t>
      </w:r>
      <w:r w:rsidR="00820A16" w:rsidRPr="00C96CA1">
        <w:t xml:space="preserve"> or “</w:t>
      </w:r>
      <w:r w:rsidR="00BC0F79" w:rsidRPr="00C96CA1">
        <w:t>Implementing Agency</w:t>
      </w:r>
      <w:r w:rsidR="00820A16" w:rsidRPr="00C96CA1">
        <w:t>”</w:t>
      </w:r>
      <w:r w:rsidRPr="00C96CA1">
        <w:t>, which expression shall, unless repugnant to the context, include its successors and permitted assigns);</w:t>
      </w:r>
    </w:p>
    <w:p w14:paraId="39A52669" w14:textId="77777777" w:rsidR="00977CFF" w:rsidRPr="00C96CA1" w:rsidRDefault="00817767" w:rsidP="00F311CB">
      <w:pPr>
        <w:jc w:val="center"/>
      </w:pPr>
      <w:r w:rsidRPr="00C96CA1">
        <w:rPr>
          <w:b/>
        </w:rPr>
        <w:t>AND</w:t>
      </w:r>
    </w:p>
    <w:p w14:paraId="0FBF4C29" w14:textId="77777777" w:rsidR="00F311CB" w:rsidRPr="00C96CA1" w:rsidRDefault="00F311CB" w:rsidP="00F311CB">
      <w:pPr>
        <w:jc w:val="both"/>
      </w:pPr>
      <w:r w:rsidRPr="00C96CA1">
        <w:rPr>
          <w:b/>
          <w:bCs/>
        </w:rPr>
        <w:t>2</w:t>
      </w:r>
      <w:r w:rsidRPr="00C96CA1">
        <w:rPr>
          <w:b/>
          <w:bCs/>
          <w:vertAlign w:val="superscript"/>
        </w:rPr>
        <w:t>nd</w:t>
      </w:r>
      <w:r w:rsidRPr="00C96CA1">
        <w:rPr>
          <w:b/>
          <w:bCs/>
        </w:rPr>
        <w:t xml:space="preserve"> Party-</w:t>
      </w:r>
      <w:r w:rsidRPr="00C96CA1">
        <w:t xml:space="preserve"> [NAME OF ULB], having its office at __________________________________________, </w:t>
      </w:r>
      <w:r w:rsidR="007F5196" w:rsidRPr="00C96CA1">
        <w:t>and selected for implementation of the [project title]</w:t>
      </w:r>
    </w:p>
    <w:p w14:paraId="38D97558" w14:textId="77777777" w:rsidR="00977CFF" w:rsidRPr="00C96CA1" w:rsidRDefault="00817767" w:rsidP="00F311CB">
      <w:pPr>
        <w:pStyle w:val="ListParagraph"/>
        <w:numPr>
          <w:ilvl w:val="0"/>
          <w:numId w:val="10"/>
        </w:numPr>
        <w:jc w:val="both"/>
      </w:pPr>
      <w:r w:rsidRPr="00C96CA1">
        <w:t>represented b</w:t>
      </w:r>
      <w:r w:rsidR="009375BD" w:rsidRPr="00C96CA1">
        <w:t>y</w:t>
      </w:r>
      <w:r w:rsidRPr="00C96CA1">
        <w:t xml:space="preserve"> </w:t>
      </w:r>
      <w:r w:rsidR="00F311CB" w:rsidRPr="00C96CA1">
        <w:t>_____</w:t>
      </w:r>
      <w:r w:rsidRPr="00C96CA1">
        <w:t xml:space="preserve">____________________________, duly </w:t>
      </w:r>
      <w:proofErr w:type="spellStart"/>
      <w:r w:rsidRPr="00C96CA1">
        <w:t>authorised</w:t>
      </w:r>
      <w:proofErr w:type="spellEnd"/>
      <w:r w:rsidRPr="00C96CA1">
        <w:t xml:space="preserve"> for this purpose (hereinafter referred to as the “ULB”, which expression shall, unless repugnant to the context, include its successors and permitted assigns).</w:t>
      </w:r>
    </w:p>
    <w:p w14:paraId="09779082" w14:textId="77777777" w:rsidR="00977CFF" w:rsidRPr="00C96CA1" w:rsidRDefault="00817767" w:rsidP="00F311CB">
      <w:pPr>
        <w:jc w:val="both"/>
      </w:pPr>
      <w:r w:rsidRPr="00C96CA1">
        <w:t>NIUA and the ULB are hereinafter individually referred to as a “Party” and collectively as the “Parties”.</w:t>
      </w:r>
    </w:p>
    <w:p w14:paraId="4AEF6F0B" w14:textId="77777777" w:rsidR="009375BD" w:rsidRPr="00C96CA1" w:rsidRDefault="009375BD" w:rsidP="00F311CB">
      <w:pPr>
        <w:jc w:val="both"/>
        <w:rPr>
          <w:b/>
        </w:rPr>
      </w:pPr>
    </w:p>
    <w:p w14:paraId="5E83CC17" w14:textId="77777777" w:rsidR="00977CFF" w:rsidRPr="00C96CA1" w:rsidRDefault="00817767" w:rsidP="00F311CB">
      <w:pPr>
        <w:jc w:val="both"/>
      </w:pPr>
      <w:r w:rsidRPr="00C96CA1">
        <w:rPr>
          <w:b/>
        </w:rPr>
        <w:t>WHEREAS</w:t>
      </w:r>
    </w:p>
    <w:p w14:paraId="0139790F" w14:textId="77777777" w:rsidR="00977CFF" w:rsidRPr="00C96CA1" w:rsidRDefault="00817767" w:rsidP="00C606A4">
      <w:pPr>
        <w:pStyle w:val="ListBullet"/>
        <w:numPr>
          <w:ilvl w:val="0"/>
          <w:numId w:val="14"/>
        </w:numPr>
        <w:ind w:left="450"/>
        <w:jc w:val="both"/>
      </w:pPr>
      <w:r w:rsidRPr="00C96CA1">
        <w:t>The River Cities Alliance (RCA) was established in November 2021 by the National Mission for Clean Ganga (NMCG) and NIUA as a collaborative platform for river cities across India to advance holistic and sustainable urban river management.</w:t>
      </w:r>
    </w:p>
    <w:p w14:paraId="14E5DABE" w14:textId="77777777" w:rsidR="007F5196" w:rsidRPr="00C96CA1" w:rsidRDefault="007F5196" w:rsidP="00C606A4">
      <w:pPr>
        <w:pStyle w:val="ListBullet"/>
        <w:numPr>
          <w:ilvl w:val="0"/>
          <w:numId w:val="14"/>
        </w:numPr>
        <w:ind w:left="450"/>
        <w:jc w:val="both"/>
      </w:pPr>
      <w:r w:rsidRPr="00C96CA1">
        <w:t>The RCA Challenge on Rejuvenating Urban Rivers was approved by the Executive Committee of NMCG on _______________.</w:t>
      </w:r>
    </w:p>
    <w:p w14:paraId="51055788" w14:textId="41F45703" w:rsidR="007F5196" w:rsidRPr="00C96CA1" w:rsidRDefault="007F5196" w:rsidP="00C606A4">
      <w:pPr>
        <w:pStyle w:val="ListBullet"/>
        <w:numPr>
          <w:ilvl w:val="0"/>
          <w:numId w:val="14"/>
        </w:numPr>
        <w:ind w:left="450"/>
        <w:jc w:val="both"/>
      </w:pPr>
      <w:r w:rsidRPr="00C96CA1">
        <w:t xml:space="preserve">Agreement was signed between NIUA and NMCG on______________ designating NIUA as the </w:t>
      </w:r>
      <w:r w:rsidR="00BC0F79" w:rsidRPr="00C96CA1">
        <w:t xml:space="preserve">Implementing Agency </w:t>
      </w:r>
      <w:r w:rsidRPr="00C96CA1">
        <w:t>of the RCA Challenge.</w:t>
      </w:r>
    </w:p>
    <w:p w14:paraId="54FBDDB3" w14:textId="3300B5EA" w:rsidR="007F5196" w:rsidRPr="00C96CA1" w:rsidRDefault="007F5196" w:rsidP="00C606A4">
      <w:pPr>
        <w:pStyle w:val="ListBullet"/>
        <w:numPr>
          <w:ilvl w:val="0"/>
          <w:numId w:val="14"/>
        </w:numPr>
        <w:ind w:left="450"/>
        <w:jc w:val="both"/>
      </w:pPr>
      <w:r w:rsidRPr="00C96CA1">
        <w:t xml:space="preserve">NIUA, as the </w:t>
      </w:r>
      <w:r w:rsidR="00BC0F79" w:rsidRPr="00C96CA1">
        <w:t>Implementing Agency</w:t>
      </w:r>
      <w:r w:rsidRPr="00C96CA1">
        <w:t xml:space="preserve">, shall facilitate project maturation, technical support, monitoring, grant management, knowledge dissemination and other activities in accordance with the RCA Challenge Operational Guidelines. </w:t>
      </w:r>
      <w:r w:rsidR="005B582D" w:rsidRPr="00C96CA1">
        <w:t xml:space="preserve">NIUA and </w:t>
      </w:r>
      <w:r w:rsidR="00BC0F79" w:rsidRPr="00C96CA1">
        <w:t xml:space="preserve">Implementing Agency </w:t>
      </w:r>
      <w:r w:rsidR="005B582D" w:rsidRPr="00C96CA1">
        <w:t>maybe used interchangeably, unless otherwise specified.</w:t>
      </w:r>
    </w:p>
    <w:p w14:paraId="5D7503BA" w14:textId="77777777" w:rsidR="00977CFF" w:rsidRPr="00C96CA1" w:rsidRDefault="00817767" w:rsidP="00C606A4">
      <w:pPr>
        <w:pStyle w:val="ListBullet"/>
        <w:numPr>
          <w:ilvl w:val="0"/>
          <w:numId w:val="14"/>
        </w:numPr>
        <w:ind w:left="450"/>
        <w:jc w:val="both"/>
      </w:pPr>
      <w:r w:rsidRPr="00C96CA1">
        <w:t xml:space="preserve">The </w:t>
      </w:r>
      <w:r w:rsidR="007F5196" w:rsidRPr="00C96CA1">
        <w:t xml:space="preserve">RCA </w:t>
      </w:r>
      <w:r w:rsidRPr="00C96CA1">
        <w:t xml:space="preserve">Challenge </w:t>
      </w:r>
      <w:r w:rsidR="001664D1" w:rsidRPr="00C96CA1">
        <w:t xml:space="preserve">and the Operational Guidelines </w:t>
      </w:r>
      <w:r w:rsidR="007F5196" w:rsidRPr="00C96CA1">
        <w:t>was</w:t>
      </w:r>
      <w:r w:rsidRPr="00C96CA1">
        <w:t xml:space="preserve"> </w:t>
      </w:r>
      <w:r w:rsidR="00F311CB" w:rsidRPr="00C96CA1">
        <w:t>launched</w:t>
      </w:r>
      <w:r w:rsidRPr="00C96CA1">
        <w:t xml:space="preserve"> </w:t>
      </w:r>
      <w:r w:rsidR="007F5196" w:rsidRPr="00C96CA1">
        <w:t>on ____________</w:t>
      </w:r>
      <w:r w:rsidRPr="00C96CA1">
        <w:t xml:space="preserve">to </w:t>
      </w:r>
      <w:r w:rsidR="007F5196" w:rsidRPr="00C96CA1">
        <w:t xml:space="preserve">invite innovate projects by RCA member cities for river management and </w:t>
      </w:r>
      <w:r w:rsidRPr="00C96CA1">
        <w:t>translate the principles of the Urban River Management Plan (URMP) Framework into tangible on-ground action through innovative, practical, scalable and measurable projects.</w:t>
      </w:r>
    </w:p>
    <w:p w14:paraId="6D1CDF64" w14:textId="77777777" w:rsidR="00977CFF" w:rsidRPr="00C96CA1" w:rsidRDefault="00817767" w:rsidP="00C606A4">
      <w:pPr>
        <w:pStyle w:val="ListBullet"/>
        <w:numPr>
          <w:ilvl w:val="0"/>
          <w:numId w:val="14"/>
        </w:numPr>
        <w:ind w:left="450"/>
        <w:jc w:val="both"/>
      </w:pPr>
      <w:r w:rsidRPr="00C96CA1">
        <w:t>The</w:t>
      </w:r>
      <w:r w:rsidR="00F311CB" w:rsidRPr="00C96CA1">
        <w:t xml:space="preserve"> [Name of ULB]</w:t>
      </w:r>
      <w:r w:rsidRPr="00C96CA1">
        <w:t xml:space="preserve"> submitted the project proposal titled “[PROJECT TITLE]” under the RCA Challenge and, pursuant to the prescribed evaluation and selection process, the project has been selected for financial and technical assistance.</w:t>
      </w:r>
    </w:p>
    <w:p w14:paraId="07B303F4" w14:textId="77777777" w:rsidR="00977CFF" w:rsidRPr="00C96CA1" w:rsidRDefault="00817767" w:rsidP="00C606A4">
      <w:pPr>
        <w:pStyle w:val="ListBullet"/>
        <w:numPr>
          <w:ilvl w:val="0"/>
          <w:numId w:val="14"/>
        </w:numPr>
        <w:ind w:left="450"/>
        <w:jc w:val="both"/>
      </w:pPr>
      <w:r w:rsidRPr="00C96CA1">
        <w:t>The Parties desire to record the terms and conditions governing maturation, financing, implementation, monitoring, operation and maintenance, and completion of the selected project.</w:t>
      </w:r>
    </w:p>
    <w:p w14:paraId="40B8FE34" w14:textId="77777777" w:rsidR="001664D1" w:rsidRPr="00C96CA1" w:rsidRDefault="001664D1" w:rsidP="00F311CB">
      <w:pPr>
        <w:jc w:val="both"/>
      </w:pPr>
    </w:p>
    <w:p w14:paraId="13FCF539" w14:textId="77777777" w:rsidR="001664D1" w:rsidRDefault="00817767" w:rsidP="00F311CB">
      <w:pPr>
        <w:jc w:val="both"/>
      </w:pPr>
      <w:r w:rsidRPr="00C96CA1">
        <w:t>NOW, THEREFORE, the Parties agree as follows:</w:t>
      </w:r>
    </w:p>
    <w:p w14:paraId="6A58477F" w14:textId="77777777" w:rsidR="00C30C1E" w:rsidRDefault="00C30C1E" w:rsidP="00F311CB">
      <w:pPr>
        <w:jc w:val="both"/>
      </w:pPr>
    </w:p>
    <w:p w14:paraId="57BBD164" w14:textId="77777777" w:rsidR="00977CFF" w:rsidRDefault="00817767" w:rsidP="00F311CB">
      <w:pPr>
        <w:jc w:val="both"/>
      </w:pPr>
      <w:r>
        <w:rPr>
          <w:b/>
        </w:rPr>
        <w:t>CLAUSE 1. OBJECTIVE AND SCOPE</w:t>
      </w:r>
    </w:p>
    <w:p w14:paraId="5B5CC5A3" w14:textId="77777777" w:rsidR="00977CFF" w:rsidRDefault="00817767" w:rsidP="00F311CB">
      <w:pPr>
        <w:jc w:val="both"/>
      </w:pPr>
      <w:r>
        <w:t xml:space="preserve">1.1 The purpose of this </w:t>
      </w:r>
      <w:r w:rsidR="00D80E17">
        <w:t>Agreement</w:t>
      </w:r>
      <w:r>
        <w:t xml:space="preserve"> is to establish the framework and conditions under which NIUA and the ULB shall collaborate for maturation, financing, implementation, monitoring, completion and sustainability of the selected RCA Challenge project.</w:t>
      </w:r>
    </w:p>
    <w:p w14:paraId="1116F607" w14:textId="77777777" w:rsidR="00977CFF" w:rsidRDefault="00817767" w:rsidP="00F311CB">
      <w:pPr>
        <w:jc w:val="both"/>
      </w:pPr>
      <w:r>
        <w:t xml:space="preserve">1.2 The Project shall be implemented in accordance with the approved project proposal, </w:t>
      </w:r>
      <w:r w:rsidR="001664D1">
        <w:t>f</w:t>
      </w:r>
      <w:r>
        <w:t>inal Detailed Project Report (DPR), Project Implementation Plan (PIP), approved budget, procurement plan, Monitoring, Evaluation and Learning (MEL) Framework, Environmental &amp; Social (E&amp;S) Safeguards Plan, O&amp;M Framework, RCA Challenge Operational Guidelines, and subsequent written directions/approvals issued by NIUA.</w:t>
      </w:r>
    </w:p>
    <w:p w14:paraId="38E92F07" w14:textId="77777777" w:rsidR="00705B5D" w:rsidRDefault="00817767" w:rsidP="00F311CB">
      <w:pPr>
        <w:jc w:val="both"/>
      </w:pPr>
      <w:r>
        <w:t>1.3 Any material</w:t>
      </w:r>
      <w:r w:rsidR="00705B5D">
        <w:t xml:space="preserve"> or major</w:t>
      </w:r>
      <w:r>
        <w:t xml:space="preserve"> modification in project scope,</w:t>
      </w:r>
      <w:r w:rsidR="009375BD">
        <w:t xml:space="preserve"> duration,</w:t>
      </w:r>
      <w:r>
        <w:t xml:space="preserve"> location, design, outputs, financing plan, implementation schedule or approved activities shall require </w:t>
      </w:r>
      <w:r w:rsidR="00C606A4">
        <w:t xml:space="preserve">prior </w:t>
      </w:r>
      <w:r>
        <w:t>approval of NIUA.</w:t>
      </w:r>
    </w:p>
    <w:p w14:paraId="64BDFA21" w14:textId="77777777" w:rsidR="000A10F7" w:rsidRDefault="000A10F7" w:rsidP="00F311CB">
      <w:pPr>
        <w:jc w:val="both"/>
      </w:pPr>
      <w:r>
        <w:t xml:space="preserve">1.4 </w:t>
      </w:r>
      <w:r w:rsidR="00C606A4">
        <w:t>The RCA Challenge is intended to promote innovative and context-specific projects. Accordingly, the implementation approach may be refined during the course of the Project and approved by NIUA to improve effectiveness, efficiency, sustainability or innovation, provided that such refinements remain consistent with the approved objectives and the provisions of this Agreement.</w:t>
      </w:r>
    </w:p>
    <w:p w14:paraId="6731B4FA" w14:textId="77777777" w:rsidR="009375BD" w:rsidRDefault="009375BD" w:rsidP="00F311CB">
      <w:pPr>
        <w:jc w:val="both"/>
      </w:pPr>
      <w:r>
        <w:t>1.</w:t>
      </w:r>
      <w:r w:rsidR="00705B5D">
        <w:t>5</w:t>
      </w:r>
      <w:r>
        <w:t xml:space="preserve"> </w:t>
      </w:r>
      <w:r w:rsidR="00C606A4">
        <w:t xml:space="preserve">Any amendment to this Agreement shall be made in writing and executed by duly </w:t>
      </w:r>
      <w:proofErr w:type="spellStart"/>
      <w:r w:rsidR="00C606A4">
        <w:t>authorised</w:t>
      </w:r>
      <w:proofErr w:type="spellEnd"/>
      <w:r w:rsidR="00C606A4">
        <w:t xml:space="preserve"> representatives of both Parties. Project-specific revisions may also be incorporated through approved Annexures or Addenda forming an integral part of this Agreement.</w:t>
      </w:r>
    </w:p>
    <w:p w14:paraId="78F8D7B9" w14:textId="77777777" w:rsidR="009375BD" w:rsidRDefault="009375BD" w:rsidP="00F311CB">
      <w:pPr>
        <w:jc w:val="both"/>
      </w:pPr>
    </w:p>
    <w:p w14:paraId="7D78CC8A" w14:textId="77777777" w:rsidR="00977CFF" w:rsidRDefault="00817767" w:rsidP="00F311CB">
      <w:pPr>
        <w:jc w:val="both"/>
      </w:pPr>
      <w:r>
        <w:rPr>
          <w:b/>
        </w:rPr>
        <w:t>CLAUSE 2. DEFINITIONS</w:t>
      </w:r>
      <w:r w:rsidR="009375BD">
        <w:rPr>
          <w:b/>
        </w:rPr>
        <w:t xml:space="preserve"> AND ACRONYMS</w:t>
      </w:r>
    </w:p>
    <w:p w14:paraId="1E4BBF66" w14:textId="77777777" w:rsidR="00977CFF" w:rsidRDefault="00817767" w:rsidP="00F311CB">
      <w:pPr>
        <w:jc w:val="both"/>
      </w:pPr>
      <w:r>
        <w:t>2.1 “RCA” means River Cities Alliance.</w:t>
      </w:r>
    </w:p>
    <w:p w14:paraId="5AFA69DF" w14:textId="77777777" w:rsidR="00977CFF" w:rsidRDefault="00817767" w:rsidP="00F311CB">
      <w:pPr>
        <w:jc w:val="both"/>
      </w:pPr>
      <w:r>
        <w:t>2.2 “RCA Challenge” means River Cities Alliance Challenge on Rejuvenating Urban Rivers.</w:t>
      </w:r>
    </w:p>
    <w:p w14:paraId="53BC643B" w14:textId="4D97086D" w:rsidR="00977CFF" w:rsidRDefault="00817767" w:rsidP="00F311CB">
      <w:pPr>
        <w:jc w:val="both"/>
      </w:pPr>
      <w:r>
        <w:t xml:space="preserve">2.3 “PMU” means the RCA Challenge Project Management Unit </w:t>
      </w:r>
      <w:r w:rsidR="00BC0F79">
        <w:t>hired by</w:t>
      </w:r>
      <w:r>
        <w:t xml:space="preserve"> NIUA.</w:t>
      </w:r>
    </w:p>
    <w:p w14:paraId="7D5E0B90" w14:textId="77777777" w:rsidR="00977CFF" w:rsidRDefault="00817767" w:rsidP="00F311CB">
      <w:pPr>
        <w:jc w:val="both"/>
      </w:pPr>
      <w:r>
        <w:t xml:space="preserve">2.4 “Project” means the project selected under the RCA Challenge and </w:t>
      </w:r>
      <w:r w:rsidR="00CD78D5">
        <w:t xml:space="preserve">the DPR attached </w:t>
      </w:r>
      <w:r>
        <w:t>in Annexure I.</w:t>
      </w:r>
    </w:p>
    <w:p w14:paraId="1BEE953E" w14:textId="77777777" w:rsidR="00977CFF" w:rsidRDefault="00817767" w:rsidP="00F311CB">
      <w:pPr>
        <w:jc w:val="both"/>
      </w:pPr>
      <w:r>
        <w:t xml:space="preserve">2.5 “Maturation Phase” means the period for strengthening, </w:t>
      </w:r>
      <w:proofErr w:type="spellStart"/>
      <w:r>
        <w:t>operationalising</w:t>
      </w:r>
      <w:proofErr w:type="spellEnd"/>
      <w:r>
        <w:t xml:space="preserve"> and preparing the selected project for implementation</w:t>
      </w:r>
      <w:r w:rsidR="00CD78D5">
        <w:t xml:space="preserve"> after signing of the agreement and before the on-ground implementation.</w:t>
      </w:r>
    </w:p>
    <w:p w14:paraId="2AE01DA7" w14:textId="77777777" w:rsidR="00977CFF" w:rsidRDefault="00817767" w:rsidP="00F311CB">
      <w:pPr>
        <w:jc w:val="both"/>
      </w:pPr>
      <w:r>
        <w:t>2.6 “Grant” means financial assistance approved for the Project under the RCA Challenge.</w:t>
      </w:r>
    </w:p>
    <w:p w14:paraId="72DE56FF" w14:textId="77777777" w:rsidR="00977CFF" w:rsidRDefault="00817767" w:rsidP="00F311CB">
      <w:pPr>
        <w:jc w:val="both"/>
      </w:pPr>
      <w:r>
        <w:t>2.7 “</w:t>
      </w:r>
      <w:r w:rsidR="00CD78D5">
        <w:t>Zero</w:t>
      </w:r>
      <w:r>
        <w:t xml:space="preserve"> </w:t>
      </w:r>
      <w:r w:rsidR="00CD78D5">
        <w:t xml:space="preserve">Balance </w:t>
      </w:r>
      <w:r>
        <w:t>Account” means the bank account maintained exclusively for receipts and expenditure relating to the Project.</w:t>
      </w:r>
    </w:p>
    <w:p w14:paraId="56BC71D7" w14:textId="77777777" w:rsidR="00977CFF" w:rsidRDefault="00817767" w:rsidP="00F311CB">
      <w:pPr>
        <w:jc w:val="both"/>
      </w:pPr>
      <w:r>
        <w:t>2.</w:t>
      </w:r>
      <w:r w:rsidR="001664D1">
        <w:t>8</w:t>
      </w:r>
      <w:r>
        <w:t xml:space="preserve"> “PIP” means the Project Implementation Plan specifying activities, milestones, timelines and institutional responsibilities.</w:t>
      </w:r>
    </w:p>
    <w:p w14:paraId="16683307" w14:textId="77777777" w:rsidR="00977CFF" w:rsidRDefault="00817767" w:rsidP="00F311CB">
      <w:pPr>
        <w:jc w:val="both"/>
      </w:pPr>
      <w:r>
        <w:t>2.</w:t>
      </w:r>
      <w:r w:rsidR="001664D1">
        <w:t>9</w:t>
      </w:r>
      <w:r>
        <w:t xml:space="preserve"> “MEL Framework” means the Monitoring, Evaluation and Learning Framework containing project indicators, baselines, targets and reporting arrangements.</w:t>
      </w:r>
    </w:p>
    <w:p w14:paraId="367A58ED" w14:textId="77777777" w:rsidR="00977CFF" w:rsidRDefault="00817767" w:rsidP="00F311CB">
      <w:pPr>
        <w:jc w:val="both"/>
      </w:pPr>
      <w:r>
        <w:t>2.1</w:t>
      </w:r>
      <w:r w:rsidR="001664D1">
        <w:t>0</w:t>
      </w:r>
      <w:r>
        <w:t xml:space="preserve"> “O&amp;M” means operation and maintenance of assets/interventions created under the Project.</w:t>
      </w:r>
    </w:p>
    <w:p w14:paraId="0EB25D95" w14:textId="77777777" w:rsidR="00C30C1E" w:rsidRDefault="00C30C1E" w:rsidP="00F311CB">
      <w:pPr>
        <w:jc w:val="both"/>
      </w:pPr>
    </w:p>
    <w:p w14:paraId="6BBCDCAA" w14:textId="77777777" w:rsidR="009375BD" w:rsidRDefault="009375BD" w:rsidP="00F311CB">
      <w:pPr>
        <w:jc w:val="both"/>
        <w:rPr>
          <w:b/>
        </w:rPr>
      </w:pPr>
    </w:p>
    <w:p w14:paraId="476A6729" w14:textId="77777777" w:rsidR="00977CFF" w:rsidRDefault="00817767" w:rsidP="00F311CB">
      <w:pPr>
        <w:jc w:val="both"/>
      </w:pPr>
      <w:r>
        <w:rPr>
          <w:b/>
        </w:rPr>
        <w:t>CLAUSE 3. ENTRY INTO FORCE</w:t>
      </w:r>
      <w:r w:rsidR="009F18FA">
        <w:rPr>
          <w:b/>
        </w:rPr>
        <w:t xml:space="preserve">, </w:t>
      </w:r>
      <w:r>
        <w:rPr>
          <w:b/>
        </w:rPr>
        <w:t>DURATION</w:t>
      </w:r>
      <w:r w:rsidR="009F18FA">
        <w:rPr>
          <w:b/>
        </w:rPr>
        <w:t xml:space="preserve"> AND </w:t>
      </w:r>
      <w:r w:rsidR="00C606A4">
        <w:rPr>
          <w:b/>
        </w:rPr>
        <w:t>SURVIVAL OF OBLIGATIONS</w:t>
      </w:r>
    </w:p>
    <w:p w14:paraId="58045E0B" w14:textId="77777777" w:rsidR="00977CFF" w:rsidRPr="00C96CA1" w:rsidRDefault="00817767" w:rsidP="00F311CB">
      <w:pPr>
        <w:jc w:val="both"/>
      </w:pPr>
      <w:r>
        <w:lastRenderedPageBreak/>
        <w:t xml:space="preserve">3.1 This </w:t>
      </w:r>
      <w:r w:rsidR="00D80E17">
        <w:t>Agreement</w:t>
      </w:r>
      <w:r>
        <w:t xml:space="preserve"> shall enter into force on the date of its signing by both Parties</w:t>
      </w:r>
      <w:r w:rsidR="009F18FA">
        <w:t xml:space="preserve"> and the end date or the </w:t>
      </w:r>
      <w:r w:rsidR="009F18FA" w:rsidRPr="00C96CA1">
        <w:t xml:space="preserve">validity of the Agreement is </w:t>
      </w:r>
      <w:proofErr w:type="spellStart"/>
      <w:r w:rsidR="009F18FA" w:rsidRPr="00C96CA1">
        <w:rPr>
          <w:b/>
          <w:bCs/>
        </w:rPr>
        <w:t>upto</w:t>
      </w:r>
      <w:proofErr w:type="spellEnd"/>
      <w:r w:rsidR="009F18FA" w:rsidRPr="00C96CA1">
        <w:rPr>
          <w:b/>
          <w:bCs/>
        </w:rPr>
        <w:t xml:space="preserve"> 24 months from the date of award of the project</w:t>
      </w:r>
      <w:r w:rsidR="009F18FA" w:rsidRPr="00C96CA1">
        <w:t xml:space="preserve"> or </w:t>
      </w:r>
      <w:r w:rsidR="009F18FA" w:rsidRPr="00C96CA1">
        <w:rPr>
          <w:b/>
          <w:bCs/>
        </w:rPr>
        <w:t>31</w:t>
      </w:r>
      <w:r w:rsidR="009F18FA" w:rsidRPr="00C96CA1">
        <w:rPr>
          <w:b/>
          <w:bCs/>
          <w:vertAlign w:val="superscript"/>
        </w:rPr>
        <w:t>st</w:t>
      </w:r>
      <w:r w:rsidR="009F18FA" w:rsidRPr="00C96CA1">
        <w:rPr>
          <w:b/>
          <w:bCs/>
        </w:rPr>
        <w:t xml:space="preserve"> December, 2028</w:t>
      </w:r>
      <w:r w:rsidR="009F18FA" w:rsidRPr="00C96CA1">
        <w:t>- whichever is earlier.</w:t>
      </w:r>
    </w:p>
    <w:p w14:paraId="3A98B725" w14:textId="77777777" w:rsidR="009F18FA" w:rsidRPr="00C96CA1" w:rsidRDefault="00817767" w:rsidP="00F311CB">
      <w:pPr>
        <w:jc w:val="both"/>
      </w:pPr>
      <w:r w:rsidRPr="00C96CA1">
        <w:t xml:space="preserve">3.2 The implementation period of the Project shall be as specified in the approved PIP/DPR and shall ordinarily be completed within the timeline </w:t>
      </w:r>
      <w:r w:rsidR="009F18FA" w:rsidRPr="00C96CA1">
        <w:t>proposed and approved</w:t>
      </w:r>
      <w:r w:rsidRPr="00C96CA1">
        <w:t xml:space="preserve"> under the RCA Challenge.</w:t>
      </w:r>
      <w:r w:rsidR="009F18FA" w:rsidRPr="00C96CA1">
        <w:t xml:space="preserve"> </w:t>
      </w:r>
    </w:p>
    <w:p w14:paraId="0FB6D68B" w14:textId="77777777" w:rsidR="009F18FA" w:rsidRPr="009F18FA" w:rsidRDefault="009F18FA" w:rsidP="00F311CB">
      <w:pPr>
        <w:jc w:val="both"/>
      </w:pPr>
      <w:r w:rsidRPr="00022415">
        <w:t>3.3</w:t>
      </w:r>
      <w:r w:rsidRPr="00C96CA1">
        <w:rPr>
          <w:b/>
          <w:bCs/>
        </w:rPr>
        <w:t xml:space="preserve"> The end date of execution (maximum project duration) shall not be more than 24 months from the date of Award of Project or later than 31st December, 2028.</w:t>
      </w:r>
      <w:r>
        <w:rPr>
          <w:b/>
          <w:bCs/>
        </w:rPr>
        <w:t xml:space="preserve"> </w:t>
      </w:r>
      <w:r w:rsidRPr="009F18FA">
        <w:t>The</w:t>
      </w:r>
      <w:r>
        <w:rPr>
          <w:b/>
          <w:bCs/>
        </w:rPr>
        <w:t xml:space="preserve"> </w:t>
      </w:r>
      <w:r w:rsidRPr="009F18FA">
        <w:t>ULB</w:t>
      </w:r>
      <w:r>
        <w:rPr>
          <w:b/>
          <w:bCs/>
        </w:rPr>
        <w:t xml:space="preserve"> </w:t>
      </w:r>
      <w:r>
        <w:t>commits to this schedule and the submission of deliverables within the framework of the schedule of realization.</w:t>
      </w:r>
    </w:p>
    <w:p w14:paraId="74514CA3" w14:textId="77777777" w:rsidR="00977CFF" w:rsidRDefault="00817767" w:rsidP="00F311CB">
      <w:pPr>
        <w:jc w:val="both"/>
      </w:pPr>
      <w:r>
        <w:t>3.</w:t>
      </w:r>
      <w:r w:rsidR="009F18FA">
        <w:t>4</w:t>
      </w:r>
      <w:r>
        <w:t xml:space="preserve"> Obligations relating to O&amp;M, audit, record retention, recovery of funds, intellectual property, knowledge sharing and other surviving obligations shall continue beyond project completion for the period specified herein or under applicable rules.</w:t>
      </w:r>
    </w:p>
    <w:p w14:paraId="6DF6079E" w14:textId="77777777" w:rsidR="009F18FA" w:rsidRDefault="009F18FA" w:rsidP="00F311CB">
      <w:pPr>
        <w:jc w:val="both"/>
      </w:pPr>
    </w:p>
    <w:p w14:paraId="128F22BA" w14:textId="77777777" w:rsidR="00977CFF" w:rsidRDefault="00817767" w:rsidP="00F311CB">
      <w:pPr>
        <w:jc w:val="both"/>
        <w:rPr>
          <w:b/>
        </w:rPr>
      </w:pPr>
      <w:r>
        <w:rPr>
          <w:b/>
        </w:rPr>
        <w:t>CLAUSE 4. INSTITUTIONAL ARRANGEMENT AND RESPONSIBILITIES</w:t>
      </w:r>
    </w:p>
    <w:tbl>
      <w:tblPr>
        <w:tblStyle w:val="TableGrid"/>
        <w:tblW w:w="0" w:type="auto"/>
        <w:tblLook w:val="04A0" w:firstRow="1" w:lastRow="0" w:firstColumn="1" w:lastColumn="0" w:noHBand="0" w:noVBand="1"/>
      </w:tblPr>
      <w:tblGrid>
        <w:gridCol w:w="4680"/>
        <w:gridCol w:w="4670"/>
      </w:tblGrid>
      <w:tr w:rsidR="009F18FA" w14:paraId="215A954B" w14:textId="77777777" w:rsidTr="009F18FA">
        <w:tc>
          <w:tcPr>
            <w:tcW w:w="5004" w:type="dxa"/>
          </w:tcPr>
          <w:p w14:paraId="1833E375" w14:textId="77777777" w:rsidR="009F18FA" w:rsidRPr="009F18FA" w:rsidRDefault="009F18FA" w:rsidP="00F311CB">
            <w:pPr>
              <w:jc w:val="both"/>
              <w:rPr>
                <w:b/>
              </w:rPr>
            </w:pPr>
            <w:r w:rsidRPr="009F18FA">
              <w:rPr>
                <w:b/>
              </w:rPr>
              <w:t>Role and responsibilities of NIUA</w:t>
            </w:r>
          </w:p>
        </w:tc>
        <w:tc>
          <w:tcPr>
            <w:tcW w:w="5004" w:type="dxa"/>
          </w:tcPr>
          <w:p w14:paraId="19A9C796" w14:textId="77777777" w:rsidR="009F18FA" w:rsidRPr="009F18FA" w:rsidRDefault="009F18FA" w:rsidP="00F311CB">
            <w:pPr>
              <w:jc w:val="both"/>
              <w:rPr>
                <w:b/>
              </w:rPr>
            </w:pPr>
            <w:r w:rsidRPr="009F18FA">
              <w:rPr>
                <w:b/>
              </w:rPr>
              <w:t>Role and responsibilities of the ULB</w:t>
            </w:r>
          </w:p>
        </w:tc>
      </w:tr>
      <w:tr w:rsidR="009F18FA" w14:paraId="4080000D" w14:textId="77777777" w:rsidTr="009F18FA">
        <w:tc>
          <w:tcPr>
            <w:tcW w:w="5004" w:type="dxa"/>
          </w:tcPr>
          <w:p w14:paraId="4D4B1E36" w14:textId="424DFAA1" w:rsidR="006F1B1B" w:rsidRDefault="006F1B1B" w:rsidP="006F1B1B">
            <w:pPr>
              <w:pStyle w:val="ListBullet"/>
              <w:numPr>
                <w:ilvl w:val="0"/>
                <w:numId w:val="16"/>
              </w:numPr>
              <w:ind w:hanging="201"/>
              <w:jc w:val="both"/>
            </w:pPr>
            <w:r>
              <w:t xml:space="preserve">Act as the </w:t>
            </w:r>
            <w:r w:rsidR="00BC0F79">
              <w:t>implementing</w:t>
            </w:r>
            <w:r w:rsidR="00C61B1C">
              <w:t xml:space="preserve"> agency for </w:t>
            </w:r>
            <w:r>
              <w:t xml:space="preserve">the RCA Challenge and provide overall </w:t>
            </w:r>
            <w:proofErr w:type="spellStart"/>
            <w:r>
              <w:t>programme</w:t>
            </w:r>
            <w:proofErr w:type="spellEnd"/>
            <w:r>
              <w:t xml:space="preserve"> management and coordination support to all stakeholders.</w:t>
            </w:r>
          </w:p>
          <w:p w14:paraId="55D2E77D" w14:textId="2C0A9213" w:rsidR="006F1B1B" w:rsidRDefault="006F1B1B" w:rsidP="006F1B1B">
            <w:pPr>
              <w:pStyle w:val="ListBullet"/>
              <w:numPr>
                <w:ilvl w:val="0"/>
                <w:numId w:val="16"/>
              </w:numPr>
              <w:ind w:hanging="201"/>
              <w:jc w:val="both"/>
            </w:pPr>
            <w:r>
              <w:t>Hiring and coordinating</w:t>
            </w:r>
            <w:r w:rsidR="0089121C">
              <w:t xml:space="preserve"> dedicated PMU and also</w:t>
            </w:r>
            <w:r>
              <w:t xml:space="preserve"> with subject matter/transversal experts,</w:t>
            </w:r>
            <w:r w:rsidR="00BC0F79">
              <w:t xml:space="preserve"> specialized agencies for </w:t>
            </w:r>
            <w:proofErr w:type="spellStart"/>
            <w:r w:rsidR="00BC0F79">
              <w:t>programme</w:t>
            </w:r>
            <w:proofErr w:type="spellEnd"/>
            <w:r w:rsidR="00BC0F79">
              <w:t xml:space="preserve"> management and implementation.</w:t>
            </w:r>
          </w:p>
          <w:p w14:paraId="031E067B" w14:textId="02A574A2" w:rsidR="00351D58" w:rsidRPr="00022415" w:rsidRDefault="00351D58" w:rsidP="006F1B1B">
            <w:pPr>
              <w:pStyle w:val="ListBullet"/>
              <w:numPr>
                <w:ilvl w:val="0"/>
                <w:numId w:val="16"/>
              </w:numPr>
              <w:ind w:hanging="201"/>
              <w:jc w:val="both"/>
            </w:pPr>
            <w:r w:rsidRPr="00022415">
              <w:t>Manage STEP portal of the World Bank.</w:t>
            </w:r>
          </w:p>
          <w:p w14:paraId="17079981" w14:textId="77777777" w:rsidR="006F1B1B" w:rsidRPr="00022415" w:rsidRDefault="006F1B1B" w:rsidP="006F1B1B">
            <w:pPr>
              <w:pStyle w:val="ListBullet"/>
              <w:numPr>
                <w:ilvl w:val="0"/>
                <w:numId w:val="16"/>
              </w:numPr>
              <w:ind w:hanging="201"/>
              <w:jc w:val="both"/>
            </w:pPr>
            <w:r w:rsidRPr="00022415">
              <w:t>Provide or facilitate technical assistance and expert support during project maturation and implementation phases.</w:t>
            </w:r>
          </w:p>
          <w:p w14:paraId="19989D57" w14:textId="77777777" w:rsidR="006F1B1B" w:rsidRPr="00022415" w:rsidRDefault="006F1B1B" w:rsidP="006F1B1B">
            <w:pPr>
              <w:pStyle w:val="ListBullet"/>
              <w:numPr>
                <w:ilvl w:val="0"/>
                <w:numId w:val="16"/>
              </w:numPr>
              <w:ind w:hanging="201"/>
              <w:jc w:val="both"/>
            </w:pPr>
            <w:r w:rsidRPr="00022415">
              <w:t>Review and approve/recommend project documents, milestones, progress reports and drawdown requests in accordance with applicable approvals.</w:t>
            </w:r>
          </w:p>
          <w:p w14:paraId="0ED8E448" w14:textId="4372234D" w:rsidR="006F1B1B" w:rsidRPr="00022415" w:rsidRDefault="006F1B1B" w:rsidP="006F1B1B">
            <w:pPr>
              <w:pStyle w:val="ListBullet"/>
              <w:numPr>
                <w:ilvl w:val="0"/>
                <w:numId w:val="16"/>
              </w:numPr>
              <w:ind w:hanging="201"/>
              <w:jc w:val="both"/>
            </w:pPr>
            <w:r w:rsidRPr="00022415">
              <w:t>Monitor physical and financial progress through reports, meetings, site visits or other means of verification, etc.</w:t>
            </w:r>
          </w:p>
          <w:p w14:paraId="0CC118CB" w14:textId="2D36DDA8" w:rsidR="00D8103B" w:rsidRPr="00022415" w:rsidRDefault="00D8103B" w:rsidP="006F1B1B">
            <w:pPr>
              <w:pStyle w:val="ListBullet"/>
              <w:numPr>
                <w:ilvl w:val="0"/>
                <w:numId w:val="16"/>
              </w:numPr>
              <w:ind w:hanging="201"/>
              <w:jc w:val="both"/>
            </w:pPr>
            <w:r w:rsidRPr="00022415">
              <w:t xml:space="preserve">Submit Utilization Certificates (UCs) to NMCG for timely release of funds and overall strategic monitoring of the </w:t>
            </w:r>
            <w:proofErr w:type="spellStart"/>
            <w:r w:rsidRPr="00022415">
              <w:t>programme</w:t>
            </w:r>
            <w:proofErr w:type="spellEnd"/>
            <w:r w:rsidRPr="00022415">
              <w:t xml:space="preserve"> implementation.</w:t>
            </w:r>
          </w:p>
          <w:p w14:paraId="4587E6B9" w14:textId="58A6416D" w:rsidR="00C96CA1" w:rsidRPr="00022415" w:rsidRDefault="00351D58" w:rsidP="00351D58">
            <w:pPr>
              <w:pStyle w:val="ListBullet"/>
              <w:numPr>
                <w:ilvl w:val="0"/>
                <w:numId w:val="16"/>
              </w:numPr>
              <w:jc w:val="both"/>
            </w:pPr>
            <w:r w:rsidRPr="00022415">
              <w:t>Any variation in the cost of project due to change in scope/delay and finalization of tenders will be accepted by NIUA with an understanding that variation over sanctioned cost will be borne by the ULB</w:t>
            </w:r>
            <w:r w:rsidR="00C96CA1" w:rsidRPr="00022415">
              <w:t>.</w:t>
            </w:r>
          </w:p>
          <w:p w14:paraId="31BA512F" w14:textId="77777777" w:rsidR="006F1B1B" w:rsidRDefault="006F1B1B" w:rsidP="006F1B1B">
            <w:pPr>
              <w:pStyle w:val="ListBullet"/>
              <w:numPr>
                <w:ilvl w:val="0"/>
                <w:numId w:val="16"/>
              </w:numPr>
              <w:ind w:hanging="201"/>
              <w:jc w:val="both"/>
            </w:pPr>
            <w:r>
              <w:lastRenderedPageBreak/>
              <w:t>Facilitate capacity building, peer learning, communication, documentation, dissemination of project outcomes, etc.</w:t>
            </w:r>
          </w:p>
          <w:p w14:paraId="53C9464C" w14:textId="77777777" w:rsidR="006F1B1B" w:rsidRDefault="006F1B1B" w:rsidP="006F1B1B">
            <w:pPr>
              <w:pStyle w:val="ListBullet"/>
              <w:numPr>
                <w:ilvl w:val="0"/>
                <w:numId w:val="16"/>
              </w:numPr>
              <w:ind w:hanging="201"/>
              <w:jc w:val="both"/>
            </w:pPr>
            <w:r>
              <w:t xml:space="preserve">Issue reasonable directions required for effective implementation and compliance with the RCA Challenge framework. </w:t>
            </w:r>
          </w:p>
          <w:p w14:paraId="6B9AC3B9" w14:textId="77777777" w:rsidR="006F1B1B" w:rsidRDefault="006F1B1B" w:rsidP="006F1B1B">
            <w:pPr>
              <w:pStyle w:val="ListBullet"/>
              <w:numPr>
                <w:ilvl w:val="0"/>
                <w:numId w:val="16"/>
              </w:numPr>
              <w:ind w:hanging="201"/>
              <w:jc w:val="both"/>
            </w:pPr>
            <w:r>
              <w:t>Developing tools and templates required for the projects and conducting respective capacity-building activities,</w:t>
            </w:r>
          </w:p>
          <w:p w14:paraId="0AD5F6B0" w14:textId="75DD7E81" w:rsidR="009F18FA" w:rsidRPr="005B582D" w:rsidRDefault="009F18FA" w:rsidP="006F1B1B">
            <w:pPr>
              <w:pStyle w:val="ListBullet"/>
              <w:numPr>
                <w:ilvl w:val="0"/>
                <w:numId w:val="0"/>
              </w:numPr>
              <w:ind w:hanging="201"/>
              <w:jc w:val="both"/>
            </w:pPr>
          </w:p>
        </w:tc>
        <w:tc>
          <w:tcPr>
            <w:tcW w:w="5004" w:type="dxa"/>
          </w:tcPr>
          <w:p w14:paraId="4D6567F9" w14:textId="77777777" w:rsidR="00B21F56" w:rsidRPr="00C96CA1" w:rsidRDefault="00B21F56" w:rsidP="00C30C1E">
            <w:pPr>
              <w:pStyle w:val="ListBullet"/>
              <w:numPr>
                <w:ilvl w:val="0"/>
                <w:numId w:val="15"/>
              </w:numPr>
              <w:ind w:hanging="116"/>
              <w:jc w:val="both"/>
            </w:pPr>
            <w:r w:rsidRPr="005B582D">
              <w:lastRenderedPageBreak/>
              <w:t xml:space="preserve">Implement the project and assume responsibility for timely and satisfactory </w:t>
            </w:r>
            <w:r w:rsidRPr="00C96CA1">
              <w:t>implementation of the project.</w:t>
            </w:r>
          </w:p>
          <w:p w14:paraId="4652917A" w14:textId="53BA5992" w:rsidR="00B21F56" w:rsidRPr="005B582D" w:rsidRDefault="00B21F56" w:rsidP="00C30C1E">
            <w:pPr>
              <w:pStyle w:val="ListBullet"/>
              <w:numPr>
                <w:ilvl w:val="0"/>
                <w:numId w:val="15"/>
              </w:numPr>
              <w:ind w:hanging="116"/>
              <w:jc w:val="both"/>
            </w:pPr>
            <w:r w:rsidRPr="00C96CA1">
              <w:t xml:space="preserve">Designate a Project Nodal Officer, </w:t>
            </w:r>
            <w:r w:rsidR="00BC0F79" w:rsidRPr="00C96CA1">
              <w:t xml:space="preserve">preferably a senior level officer </w:t>
            </w:r>
            <w:r w:rsidR="005B582D" w:rsidRPr="00C96CA1">
              <w:t xml:space="preserve">upon signing of the Agreement </w:t>
            </w:r>
            <w:r w:rsidRPr="00C96CA1">
              <w:t>and constitute an appropriate project management team.</w:t>
            </w:r>
            <w:r w:rsidR="005B582D" w:rsidRPr="00C96CA1">
              <w:t xml:space="preserve"> Details shall be provided to NIUA no later than</w:t>
            </w:r>
            <w:r w:rsidR="005B582D" w:rsidRPr="005B582D">
              <w:t xml:space="preserve"> 7 days of Agreement signing.</w:t>
            </w:r>
          </w:p>
          <w:p w14:paraId="68A3BCE0" w14:textId="7BAC65E1" w:rsidR="00B21F56" w:rsidRDefault="00B21F56" w:rsidP="00C30C1E">
            <w:pPr>
              <w:pStyle w:val="ListBullet"/>
              <w:numPr>
                <w:ilvl w:val="0"/>
                <w:numId w:val="15"/>
              </w:numPr>
              <w:ind w:hanging="116"/>
              <w:jc w:val="both"/>
            </w:pPr>
            <w:r w:rsidRPr="005B582D">
              <w:t>Provide land/site availability and secure all statutory permissions, approvals, consents and clearances required for implementation.</w:t>
            </w:r>
          </w:p>
          <w:p w14:paraId="1FCD535D" w14:textId="1F1AAA70" w:rsidR="00D8103B" w:rsidRPr="00022415" w:rsidRDefault="00351D58" w:rsidP="00C30C1E">
            <w:pPr>
              <w:pStyle w:val="ListBullet"/>
              <w:numPr>
                <w:ilvl w:val="0"/>
                <w:numId w:val="15"/>
              </w:numPr>
              <w:ind w:hanging="116"/>
              <w:jc w:val="both"/>
            </w:pPr>
            <w:r w:rsidRPr="00022415">
              <w:t xml:space="preserve">Call </w:t>
            </w:r>
            <w:r w:rsidR="00D8103B" w:rsidRPr="00022415">
              <w:t>and issue of tenders for on-ground implementation of the project.</w:t>
            </w:r>
          </w:p>
          <w:p w14:paraId="6C91C91F" w14:textId="12593A2C" w:rsidR="00B21F56" w:rsidRPr="00022415" w:rsidRDefault="00B21F56" w:rsidP="00C30C1E">
            <w:pPr>
              <w:pStyle w:val="ListBullet"/>
              <w:numPr>
                <w:ilvl w:val="0"/>
                <w:numId w:val="15"/>
              </w:numPr>
              <w:ind w:hanging="116"/>
              <w:jc w:val="both"/>
            </w:pPr>
            <w:r w:rsidRPr="00022415">
              <w:t xml:space="preserve">Undertake procurement and contract management in accordance with </w:t>
            </w:r>
            <w:r w:rsidR="004E781E" w:rsidRPr="00022415">
              <w:t>the World bank procurement guidelines</w:t>
            </w:r>
            <w:r w:rsidRPr="00022415">
              <w:t>, rules and approved procurement arrangements</w:t>
            </w:r>
            <w:r w:rsidR="004E781E" w:rsidRPr="00022415">
              <w:t xml:space="preserve"> </w:t>
            </w:r>
            <w:r w:rsidR="001664D1" w:rsidRPr="00022415">
              <w:t xml:space="preserve">under </w:t>
            </w:r>
            <w:r w:rsidR="004E781E" w:rsidRPr="00022415">
              <w:t xml:space="preserve">the </w:t>
            </w:r>
            <w:r w:rsidR="001664D1" w:rsidRPr="00022415">
              <w:t>guidance of the Procurement &amp; Financial Specialists of NIUA.</w:t>
            </w:r>
          </w:p>
          <w:p w14:paraId="04195CB7" w14:textId="4064F0E5" w:rsidR="00BC4B56" w:rsidRPr="00022415" w:rsidRDefault="00BC4B56" w:rsidP="00351D58">
            <w:pPr>
              <w:pStyle w:val="ListBullet"/>
              <w:numPr>
                <w:ilvl w:val="0"/>
                <w:numId w:val="15"/>
              </w:numPr>
              <w:jc w:val="both"/>
            </w:pPr>
            <w:r w:rsidRPr="00022415">
              <w:t xml:space="preserve">Variation: </w:t>
            </w:r>
            <w:r w:rsidR="00351D58" w:rsidRPr="00022415">
              <w:t>Any Variation in the cost of project due to change in scope/delay or higher quote received in tender will be borne by ULB.</w:t>
            </w:r>
          </w:p>
          <w:p w14:paraId="2FDD8BBF" w14:textId="77777777" w:rsidR="00B21F56" w:rsidRPr="005B582D" w:rsidRDefault="00B21F56" w:rsidP="00C30C1E">
            <w:pPr>
              <w:pStyle w:val="ListBullet"/>
              <w:numPr>
                <w:ilvl w:val="0"/>
                <w:numId w:val="15"/>
              </w:numPr>
              <w:ind w:hanging="116"/>
              <w:jc w:val="both"/>
            </w:pPr>
            <w:r w:rsidRPr="005B582D">
              <w:t xml:space="preserve">Maintain </w:t>
            </w:r>
            <w:r w:rsidR="00BF25FA" w:rsidRPr="005B582D">
              <w:t>a</w:t>
            </w:r>
            <w:r w:rsidRPr="005B582D">
              <w:t xml:space="preserve"> </w:t>
            </w:r>
            <w:r w:rsidR="00BF25FA" w:rsidRPr="005B582D">
              <w:t>d</w:t>
            </w:r>
            <w:r w:rsidRPr="005B582D">
              <w:t xml:space="preserve">edicated </w:t>
            </w:r>
            <w:r w:rsidR="001664D1" w:rsidRPr="005B582D">
              <w:t>bank</w:t>
            </w:r>
            <w:r w:rsidRPr="005B582D">
              <w:t xml:space="preserve"> </w:t>
            </w:r>
            <w:r w:rsidR="00BF25FA" w:rsidRPr="005B582D">
              <w:t>a</w:t>
            </w:r>
            <w:r w:rsidRPr="005B582D">
              <w:t>ccount</w:t>
            </w:r>
            <w:r w:rsidR="001664D1" w:rsidRPr="005B582D">
              <w:t xml:space="preserve"> </w:t>
            </w:r>
            <w:r w:rsidR="001E30F5" w:rsidRPr="005B582D">
              <w:t xml:space="preserve">which shall be subject to </w:t>
            </w:r>
            <w:r w:rsidR="001664D1" w:rsidRPr="005B582D">
              <w:t>annual audit.</w:t>
            </w:r>
          </w:p>
          <w:p w14:paraId="6146DE00" w14:textId="77777777" w:rsidR="001E30F5" w:rsidRPr="005B582D" w:rsidRDefault="001E30F5" w:rsidP="00C30C1E">
            <w:pPr>
              <w:pStyle w:val="ListBullet"/>
              <w:numPr>
                <w:ilvl w:val="0"/>
                <w:numId w:val="15"/>
              </w:numPr>
              <w:ind w:hanging="116"/>
              <w:jc w:val="both"/>
            </w:pPr>
            <w:r w:rsidRPr="005B582D">
              <w:t xml:space="preserve">Open an </w:t>
            </w:r>
            <w:r w:rsidRPr="00C96CA1">
              <w:t>Escrow account (if required) for the management of O&amp;M funds.</w:t>
            </w:r>
          </w:p>
          <w:p w14:paraId="76BF8801" w14:textId="77777777" w:rsidR="00B21F56" w:rsidRPr="005B582D" w:rsidRDefault="00B21F56" w:rsidP="00C30C1E">
            <w:pPr>
              <w:pStyle w:val="ListBullet"/>
              <w:numPr>
                <w:ilvl w:val="0"/>
                <w:numId w:val="15"/>
              </w:numPr>
              <w:ind w:hanging="116"/>
              <w:jc w:val="both"/>
            </w:pPr>
            <w:r w:rsidRPr="005B582D">
              <w:t xml:space="preserve">Ensure quality assurance, safety, environmental and social compliance, </w:t>
            </w:r>
            <w:r w:rsidRPr="005B582D">
              <w:lastRenderedPageBreak/>
              <w:t>stakeholder engagement and timely grievance redressal</w:t>
            </w:r>
            <w:r w:rsidR="001664D1" w:rsidRPr="005B582D">
              <w:t>.</w:t>
            </w:r>
          </w:p>
          <w:p w14:paraId="452FE51F" w14:textId="77777777" w:rsidR="00E93192" w:rsidRPr="00E93192" w:rsidRDefault="00E93192" w:rsidP="00E93192">
            <w:pPr>
              <w:pStyle w:val="ListBullet"/>
              <w:numPr>
                <w:ilvl w:val="0"/>
                <w:numId w:val="16"/>
              </w:numPr>
              <w:ind w:hanging="110"/>
              <w:jc w:val="both"/>
            </w:pPr>
            <w:r w:rsidRPr="00E93192">
              <w:t>Submit prescribed physical and financial progress reports, utilization certificates, audit reports, data as per the MEL framework and other documents related to project as agreed upon.</w:t>
            </w:r>
          </w:p>
          <w:p w14:paraId="7BF5BDD6" w14:textId="77777777" w:rsidR="00B21F56" w:rsidRPr="005B582D" w:rsidRDefault="00B21F56" w:rsidP="00E93192">
            <w:pPr>
              <w:pStyle w:val="ListBullet"/>
              <w:numPr>
                <w:ilvl w:val="0"/>
                <w:numId w:val="16"/>
              </w:numPr>
              <w:ind w:hanging="116"/>
              <w:jc w:val="both"/>
            </w:pPr>
            <w:r w:rsidRPr="005B582D">
              <w:t xml:space="preserve">Facilitate inspections, audits, evaluations, documentation and access to project sites and records by NIUA/NMCG or their </w:t>
            </w:r>
            <w:proofErr w:type="spellStart"/>
            <w:r w:rsidRPr="005B582D">
              <w:t>authorised</w:t>
            </w:r>
            <w:proofErr w:type="spellEnd"/>
            <w:r w:rsidRPr="005B582D">
              <w:t xml:space="preserve"> representatives</w:t>
            </w:r>
            <w:r w:rsidR="001664D1" w:rsidRPr="005B582D">
              <w:t xml:space="preserve"> as and when required.</w:t>
            </w:r>
          </w:p>
          <w:p w14:paraId="1D80B8C6" w14:textId="52D24BA9" w:rsidR="009F18FA" w:rsidRPr="005B582D" w:rsidRDefault="00B21F56" w:rsidP="00E93192">
            <w:pPr>
              <w:pStyle w:val="ListBullet"/>
              <w:numPr>
                <w:ilvl w:val="0"/>
                <w:numId w:val="16"/>
              </w:numPr>
              <w:ind w:hanging="116"/>
              <w:jc w:val="both"/>
            </w:pPr>
            <w:r w:rsidRPr="005B582D">
              <w:t>Operate and maintain the assets/interventions created under the Project for the prescribed period</w:t>
            </w:r>
            <w:r w:rsidR="00E93192">
              <w:t xml:space="preserve"> </w:t>
            </w:r>
            <w:r w:rsidR="00E93192" w:rsidRPr="00E93192">
              <w:t>and bear responsibility for the Operation &amp; Maintenance of the project, unless agreed otherwise.</w:t>
            </w:r>
          </w:p>
          <w:p w14:paraId="3876183F" w14:textId="77777777" w:rsidR="00BF25FA" w:rsidRDefault="00BF25FA" w:rsidP="00E93192">
            <w:pPr>
              <w:pStyle w:val="ListBullet"/>
              <w:numPr>
                <w:ilvl w:val="0"/>
                <w:numId w:val="16"/>
              </w:numPr>
              <w:ind w:hanging="116"/>
              <w:jc w:val="both"/>
            </w:pPr>
            <w:r w:rsidRPr="005B582D">
              <w:t>Carry out any activity necessary for the smooth implementation and sustainability of the project.</w:t>
            </w:r>
          </w:p>
          <w:p w14:paraId="6E3D4B55" w14:textId="3706D3BE" w:rsidR="00BC0F79" w:rsidRPr="005B582D" w:rsidRDefault="00BC0F79" w:rsidP="00E93192">
            <w:pPr>
              <w:pStyle w:val="ListBullet"/>
              <w:numPr>
                <w:ilvl w:val="0"/>
                <w:numId w:val="16"/>
              </w:numPr>
              <w:ind w:hanging="116"/>
              <w:jc w:val="both"/>
            </w:pPr>
            <w:r w:rsidRPr="00C96CA1">
              <w:t>ULBs will also share relevant data to the PMU on boarded by NIUA for effective project management and implementation.</w:t>
            </w:r>
            <w:r>
              <w:t xml:space="preserve"> </w:t>
            </w:r>
          </w:p>
        </w:tc>
      </w:tr>
    </w:tbl>
    <w:p w14:paraId="098EDC73" w14:textId="77777777" w:rsidR="001E30F5" w:rsidRDefault="001E30F5" w:rsidP="00F311CB">
      <w:pPr>
        <w:jc w:val="both"/>
        <w:rPr>
          <w:b/>
        </w:rPr>
      </w:pPr>
    </w:p>
    <w:p w14:paraId="48ABE691" w14:textId="77777777" w:rsidR="00977CFF" w:rsidRDefault="001664D1" w:rsidP="00F311CB">
      <w:pPr>
        <w:jc w:val="both"/>
      </w:pPr>
      <w:r>
        <w:rPr>
          <w:b/>
        </w:rPr>
        <w:t>CLAUSE 5. MATURATION PHASE</w:t>
      </w:r>
    </w:p>
    <w:p w14:paraId="05B92AC3" w14:textId="00F2FEB3" w:rsidR="00977CFF" w:rsidRDefault="00817767" w:rsidP="00F311CB">
      <w:pPr>
        <w:jc w:val="both"/>
      </w:pPr>
      <w:r>
        <w:t xml:space="preserve">5.1 The ULB shall, with support from the </w:t>
      </w:r>
      <w:r w:rsidR="00022415">
        <w:t xml:space="preserve">NIUA, the </w:t>
      </w:r>
      <w:r>
        <w:t xml:space="preserve">RCA Challenge PMU and relevant experts, complete the </w:t>
      </w:r>
      <w:r w:rsidR="001664D1">
        <w:t xml:space="preserve">project </w:t>
      </w:r>
      <w:r>
        <w:t xml:space="preserve">maturation requirements </w:t>
      </w:r>
      <w:r w:rsidR="00C30C1E">
        <w:t xml:space="preserve">and refine the project </w:t>
      </w:r>
      <w:r>
        <w:t>before full-scale implementation.</w:t>
      </w:r>
    </w:p>
    <w:p w14:paraId="2BAA2567" w14:textId="77777777" w:rsidR="00977CFF" w:rsidRDefault="00817767" w:rsidP="00F311CB">
      <w:pPr>
        <w:jc w:val="both"/>
      </w:pPr>
      <w:r>
        <w:t>5.2 The key maturation deliverables shall include, inter alia:</w:t>
      </w:r>
    </w:p>
    <w:p w14:paraId="39699A7D" w14:textId="77777777" w:rsidR="00977CFF" w:rsidRDefault="00817767" w:rsidP="001664D1">
      <w:pPr>
        <w:pStyle w:val="ListBullet"/>
        <w:numPr>
          <w:ilvl w:val="0"/>
          <w:numId w:val="11"/>
        </w:numPr>
        <w:ind w:left="900"/>
      </w:pPr>
      <w:r>
        <w:t>Project Implementation Plan (PIP)</w:t>
      </w:r>
      <w:r w:rsidR="00C30C1E">
        <w:t>,</w:t>
      </w:r>
    </w:p>
    <w:p w14:paraId="23587E7C" w14:textId="77777777" w:rsidR="00977CFF" w:rsidRDefault="00817767" w:rsidP="001664D1">
      <w:pPr>
        <w:pStyle w:val="ListBullet"/>
        <w:numPr>
          <w:ilvl w:val="0"/>
          <w:numId w:val="11"/>
        </w:numPr>
        <w:ind w:left="900"/>
      </w:pPr>
      <w:r>
        <w:t>Final Detailed Project Report (DPR) with O&amp;M Framework</w:t>
      </w:r>
      <w:r w:rsidR="00C30C1E">
        <w:t>,</w:t>
      </w:r>
    </w:p>
    <w:p w14:paraId="14F9230E" w14:textId="77777777" w:rsidR="00977CFF" w:rsidRDefault="00817767" w:rsidP="001664D1">
      <w:pPr>
        <w:pStyle w:val="ListBullet"/>
        <w:numPr>
          <w:ilvl w:val="0"/>
          <w:numId w:val="11"/>
        </w:numPr>
        <w:ind w:left="900"/>
      </w:pPr>
      <w:r>
        <w:t>Procurement Plan</w:t>
      </w:r>
      <w:r w:rsidR="00C30C1E">
        <w:t>,</w:t>
      </w:r>
    </w:p>
    <w:p w14:paraId="34C298EB" w14:textId="77777777" w:rsidR="00977CFF" w:rsidRDefault="00817767" w:rsidP="001664D1">
      <w:pPr>
        <w:pStyle w:val="ListBullet"/>
        <w:numPr>
          <w:ilvl w:val="0"/>
          <w:numId w:val="11"/>
        </w:numPr>
        <w:ind w:left="900"/>
      </w:pPr>
      <w:r>
        <w:t>Communication and Outreach Plan</w:t>
      </w:r>
      <w:r w:rsidR="00C30C1E">
        <w:t>,</w:t>
      </w:r>
    </w:p>
    <w:p w14:paraId="28713821" w14:textId="77777777" w:rsidR="00977CFF" w:rsidRDefault="00817767" w:rsidP="001664D1">
      <w:pPr>
        <w:pStyle w:val="ListBullet"/>
        <w:numPr>
          <w:ilvl w:val="0"/>
          <w:numId w:val="11"/>
        </w:numPr>
        <w:ind w:left="900"/>
      </w:pPr>
      <w:r>
        <w:t>Monitoring, Evaluation and Learning (MEL) Framework</w:t>
      </w:r>
      <w:r w:rsidR="00C30C1E">
        <w:t>,</w:t>
      </w:r>
    </w:p>
    <w:p w14:paraId="1A830BC7" w14:textId="77777777" w:rsidR="00C30C1E" w:rsidRDefault="00C30C1E" w:rsidP="001664D1">
      <w:pPr>
        <w:pStyle w:val="ListBullet"/>
        <w:numPr>
          <w:ilvl w:val="0"/>
          <w:numId w:val="11"/>
        </w:numPr>
        <w:ind w:left="900"/>
      </w:pPr>
      <w:r>
        <w:t>Project Risk Register and Risk Management Strategy,</w:t>
      </w:r>
    </w:p>
    <w:p w14:paraId="30679734" w14:textId="77777777" w:rsidR="00977CFF" w:rsidRDefault="00817767" w:rsidP="001664D1">
      <w:pPr>
        <w:pStyle w:val="ListBullet"/>
        <w:numPr>
          <w:ilvl w:val="0"/>
          <w:numId w:val="11"/>
        </w:numPr>
        <w:ind w:left="900"/>
      </w:pPr>
      <w:r>
        <w:t>Environmental &amp; Social (E&amp;S) Safeguards Plan</w:t>
      </w:r>
      <w:r w:rsidR="00C30C1E">
        <w:t>,</w:t>
      </w:r>
      <w:r>
        <w:t xml:space="preserve"> and</w:t>
      </w:r>
    </w:p>
    <w:p w14:paraId="11206B6D" w14:textId="77777777" w:rsidR="00977CFF" w:rsidRDefault="00817767" w:rsidP="001664D1">
      <w:pPr>
        <w:pStyle w:val="ListBullet"/>
        <w:numPr>
          <w:ilvl w:val="0"/>
          <w:numId w:val="11"/>
        </w:numPr>
        <w:ind w:left="900"/>
      </w:pPr>
      <w:r>
        <w:t xml:space="preserve">such other project-specific plans/documents as may be required </w:t>
      </w:r>
      <w:r w:rsidR="00C30C1E">
        <w:t>for the project.</w:t>
      </w:r>
    </w:p>
    <w:p w14:paraId="23C5FDA8" w14:textId="6451C2A1" w:rsidR="00977CFF" w:rsidRDefault="00817767" w:rsidP="00F311CB">
      <w:pPr>
        <w:jc w:val="both"/>
      </w:pPr>
      <w:r>
        <w:t xml:space="preserve">5.3 </w:t>
      </w:r>
      <w:r w:rsidR="00705B5D">
        <w:t>Major i</w:t>
      </w:r>
      <w:r>
        <w:t xml:space="preserve">mplementation and procurement works </w:t>
      </w:r>
      <w:r w:rsidR="004E781E">
        <w:t xml:space="preserve">(in accordance with World Bank guidelines) </w:t>
      </w:r>
      <w:r>
        <w:t>shall commence after approval of the relevant maturation deliverables and receipt of written clearance/approval from NIUA, wherever required.</w:t>
      </w:r>
    </w:p>
    <w:p w14:paraId="7DA0CD53" w14:textId="77777777" w:rsidR="00705B5D" w:rsidRDefault="00705B5D" w:rsidP="00F311CB">
      <w:pPr>
        <w:jc w:val="both"/>
      </w:pPr>
      <w:r>
        <w:t xml:space="preserve">5.4 Preparatory activities may be undertaken simultaneously </w:t>
      </w:r>
      <w:r w:rsidR="000A10F7">
        <w:t xml:space="preserve">with maturation phase </w:t>
      </w:r>
      <w:r>
        <w:t>with concurrence of PMU.</w:t>
      </w:r>
    </w:p>
    <w:p w14:paraId="1CF1EB4E" w14:textId="77777777" w:rsidR="00BF25FA" w:rsidRDefault="00BF25FA" w:rsidP="00F311CB">
      <w:pPr>
        <w:jc w:val="both"/>
        <w:rPr>
          <w:b/>
        </w:rPr>
      </w:pPr>
    </w:p>
    <w:p w14:paraId="07DCD672" w14:textId="77777777" w:rsidR="00977CFF" w:rsidRDefault="00817767" w:rsidP="00F311CB">
      <w:pPr>
        <w:jc w:val="both"/>
      </w:pPr>
      <w:r>
        <w:rPr>
          <w:b/>
        </w:rPr>
        <w:t>CLAUSE 6. FINANCIAL COMMITMENT</w:t>
      </w:r>
    </w:p>
    <w:p w14:paraId="3E1B955A" w14:textId="77777777" w:rsidR="00977CFF" w:rsidRPr="00C96CA1" w:rsidRDefault="00817767" w:rsidP="00F311CB">
      <w:pPr>
        <w:jc w:val="both"/>
      </w:pPr>
      <w:r>
        <w:lastRenderedPageBreak/>
        <w:t>6.</w:t>
      </w:r>
      <w:r w:rsidR="00BF25FA">
        <w:t>1</w:t>
      </w:r>
      <w:r>
        <w:t xml:space="preserve"> </w:t>
      </w:r>
      <w:r w:rsidRPr="00C96CA1">
        <w:t xml:space="preserve">The maximum grant approved </w:t>
      </w:r>
      <w:r w:rsidR="00BF25FA" w:rsidRPr="00C96CA1">
        <w:t xml:space="preserve">for the project </w:t>
      </w:r>
      <w:r w:rsidRPr="00C96CA1">
        <w:t>under the RCA Challenge is ₹__________________ (Rupees __________</w:t>
      </w:r>
      <w:r w:rsidR="00BF25FA" w:rsidRPr="00C96CA1">
        <w:t>__________________</w:t>
      </w:r>
      <w:r w:rsidRPr="00C96CA1">
        <w:t>____________________ only)</w:t>
      </w:r>
      <w:r w:rsidR="00E8793B" w:rsidRPr="00C96CA1">
        <w:t>. The final amount is</w:t>
      </w:r>
      <w:r w:rsidRPr="00C96CA1">
        <w:t xml:space="preserve"> subject to the </w:t>
      </w:r>
      <w:r w:rsidR="00E8793B" w:rsidRPr="00C96CA1">
        <w:t>DPR approved after Maturation Phase</w:t>
      </w:r>
      <w:r w:rsidRPr="00C96CA1">
        <w:t xml:space="preserve">, </w:t>
      </w:r>
      <w:r w:rsidR="00E8793B" w:rsidRPr="00C96CA1">
        <w:t xml:space="preserve">subject to the ceiling of approved grant and </w:t>
      </w:r>
      <w:r w:rsidRPr="00C96CA1">
        <w:t>compliance with this</w:t>
      </w:r>
      <w:r w:rsidR="001E30F5" w:rsidRPr="00C96CA1">
        <w:t xml:space="preserve"> Agreement</w:t>
      </w:r>
      <w:r w:rsidRPr="00C96CA1">
        <w:t>.</w:t>
      </w:r>
    </w:p>
    <w:p w14:paraId="433D718A" w14:textId="77777777" w:rsidR="00CF0D44" w:rsidRPr="00C96CA1" w:rsidRDefault="00CF0D44" w:rsidP="00F311CB">
      <w:pPr>
        <w:jc w:val="both"/>
      </w:pPr>
      <w:r w:rsidRPr="00C96CA1">
        <w:t xml:space="preserve">6.2 The total </w:t>
      </w:r>
      <w:r w:rsidR="00D80E17" w:rsidRPr="00C96CA1">
        <w:t>Agreeme</w:t>
      </w:r>
      <w:r w:rsidRPr="00C96CA1">
        <w:t>nt designated for Operation and Maintenance of the project is ₹__________________ (Rupees ________________________________________________ only).</w:t>
      </w:r>
    </w:p>
    <w:p w14:paraId="27399ECA" w14:textId="77777777" w:rsidR="00977CFF" w:rsidRDefault="00817767" w:rsidP="00F311CB">
      <w:pPr>
        <w:jc w:val="both"/>
      </w:pPr>
      <w:r w:rsidRPr="00C96CA1">
        <w:t>6.</w:t>
      </w:r>
      <w:r w:rsidR="00CF0D44" w:rsidRPr="00C96CA1">
        <w:t>3</w:t>
      </w:r>
      <w:r w:rsidRPr="00C96CA1">
        <w:t xml:space="preserve"> </w:t>
      </w:r>
      <w:r w:rsidR="00F807FF" w:rsidRPr="00C96CA1">
        <w:t>The final approved Project cost shall be determined upon completion of the Maturation Phase</w:t>
      </w:r>
      <w:r w:rsidR="00F807FF">
        <w:t xml:space="preserve"> and approval of the final DPR. </w:t>
      </w:r>
      <w:r>
        <w:t xml:space="preserve">The </w:t>
      </w:r>
      <w:r w:rsidR="00E8793B">
        <w:t>DPR</w:t>
      </w:r>
      <w:r>
        <w:t xml:space="preserve"> </w:t>
      </w:r>
      <w:r w:rsidR="00E8793B">
        <w:t>amount</w:t>
      </w:r>
      <w:r>
        <w:t xml:space="preserve"> shall not exceed the </w:t>
      </w:r>
      <w:r w:rsidR="00E8793B">
        <w:t xml:space="preserve">approved grant amount </w:t>
      </w:r>
      <w:r>
        <w:t xml:space="preserve">under the RCA Challenge. Any cost escalation, expenditure beyond the approved scope, or additional financing requirement shall be borne/arranged by the ULB unless specifically approved otherwise </w:t>
      </w:r>
      <w:r w:rsidR="00820A16">
        <w:t>by NIUA and subject to availability.</w:t>
      </w:r>
    </w:p>
    <w:p w14:paraId="688D752F" w14:textId="77777777" w:rsidR="00977CFF" w:rsidRDefault="00817767" w:rsidP="00F311CB">
      <w:pPr>
        <w:jc w:val="both"/>
      </w:pPr>
      <w:r>
        <w:t>6.</w:t>
      </w:r>
      <w:r w:rsidR="00CF0D44">
        <w:t>4</w:t>
      </w:r>
      <w:r>
        <w:t xml:space="preserve"> </w:t>
      </w:r>
      <w:r w:rsidR="00F807FF">
        <w:t>The approved grant shall include the provision for Operation and Maintenance (O&amp;M), wherever applicable, for a period of up to five (5) years from the date of Project completion in accordance with the approved O&amp;M Framework and the Operational Guidelines.</w:t>
      </w:r>
    </w:p>
    <w:p w14:paraId="15D5890F" w14:textId="77777777" w:rsidR="00BF25FA" w:rsidRDefault="00BF25FA" w:rsidP="00F311CB">
      <w:pPr>
        <w:jc w:val="both"/>
        <w:rPr>
          <w:b/>
        </w:rPr>
      </w:pPr>
    </w:p>
    <w:p w14:paraId="3BF7B707" w14:textId="77777777" w:rsidR="00977CFF" w:rsidRDefault="00817767" w:rsidP="00F311CB">
      <w:pPr>
        <w:jc w:val="both"/>
      </w:pPr>
      <w:r>
        <w:rPr>
          <w:b/>
        </w:rPr>
        <w:t>CLAUSE 7. DEDICATED PROJECT ACCOUNT AND FUND MANAGEMENT</w:t>
      </w:r>
    </w:p>
    <w:p w14:paraId="29355253" w14:textId="77777777" w:rsidR="00977CFF" w:rsidRDefault="00817767" w:rsidP="00F311CB">
      <w:pPr>
        <w:jc w:val="both"/>
      </w:pPr>
      <w:r>
        <w:t>7.1 The ULB shall open/maintain a dedicated zero-balance bank account exclusively for the RCA Challenge Project, in accordance with instructions issued by NIUA</w:t>
      </w:r>
      <w:r w:rsidR="00E8793B">
        <w:t xml:space="preserve"> and provide the details to NIUA within 7 days of the Agreement signing.</w:t>
      </w:r>
    </w:p>
    <w:p w14:paraId="7DA3F844" w14:textId="77777777" w:rsidR="00977CFF" w:rsidRDefault="00817767" w:rsidP="00F311CB">
      <w:pPr>
        <w:jc w:val="both"/>
      </w:pPr>
      <w:r>
        <w:t xml:space="preserve">7.2 Project funds shall not be diverted, transferred or </w:t>
      </w:r>
      <w:proofErr w:type="spellStart"/>
      <w:r>
        <w:t>utilised</w:t>
      </w:r>
      <w:proofErr w:type="spellEnd"/>
      <w:r>
        <w:t xml:space="preserve"> for any purpose other than approved Project activities.</w:t>
      </w:r>
    </w:p>
    <w:p w14:paraId="167838CC" w14:textId="77777777" w:rsidR="00977CFF" w:rsidRDefault="00817767" w:rsidP="00F311CB">
      <w:pPr>
        <w:jc w:val="both"/>
      </w:pPr>
      <w:r>
        <w:t>7.3 The ULB shall maintain separate books, ledgers, vouchers, invoices, bank statements and other financial records for the Project.</w:t>
      </w:r>
    </w:p>
    <w:p w14:paraId="1D27B9C3" w14:textId="77777777" w:rsidR="000A10F7" w:rsidRDefault="001E30F5" w:rsidP="00F311CB">
      <w:pPr>
        <w:jc w:val="both"/>
      </w:pPr>
      <w:r>
        <w:t>7.4 The ULB shall open an Escrow Account (if required) for the management of O&amp;M funds beyond the project implementation period.</w:t>
      </w:r>
      <w:r w:rsidR="000A10F7">
        <w:t xml:space="preserve"> </w:t>
      </w:r>
    </w:p>
    <w:p w14:paraId="180E248A" w14:textId="20417803" w:rsidR="000A10F7" w:rsidRDefault="000A10F7" w:rsidP="003569E0">
      <w:pPr>
        <w:tabs>
          <w:tab w:val="left" w:pos="8190"/>
        </w:tabs>
        <w:jc w:val="both"/>
      </w:pPr>
      <w:r>
        <w:t>7.5 Unutilized amount</w:t>
      </w:r>
      <w:r w:rsidR="003569E0">
        <w:t xml:space="preserve"> or </w:t>
      </w:r>
      <w:r w:rsidR="00FC5F7E">
        <w:t xml:space="preserve">interest earned </w:t>
      </w:r>
      <w:r>
        <w:t xml:space="preserve">from the </w:t>
      </w:r>
      <w:r w:rsidR="00820A16">
        <w:t>total approved budget shall remain with NIUA or be returned back, unless approved otherwise.</w:t>
      </w:r>
    </w:p>
    <w:p w14:paraId="719C8C89" w14:textId="77777777" w:rsidR="00BF25FA" w:rsidRDefault="00BF25FA" w:rsidP="00F311CB">
      <w:pPr>
        <w:jc w:val="both"/>
        <w:rPr>
          <w:b/>
        </w:rPr>
      </w:pPr>
    </w:p>
    <w:p w14:paraId="1DC84BC6" w14:textId="77777777" w:rsidR="00977CFF" w:rsidRDefault="00817767" w:rsidP="00F311CB">
      <w:pPr>
        <w:jc w:val="both"/>
      </w:pPr>
      <w:r>
        <w:rPr>
          <w:b/>
        </w:rPr>
        <w:t xml:space="preserve">CLAUSE 8. </w:t>
      </w:r>
      <w:r w:rsidR="009B0B1E">
        <w:rPr>
          <w:b/>
        </w:rPr>
        <w:t xml:space="preserve">FUNDS </w:t>
      </w:r>
      <w:r>
        <w:rPr>
          <w:b/>
        </w:rPr>
        <w:t xml:space="preserve">DRAWDOWN AND </w:t>
      </w:r>
      <w:r w:rsidR="009B0B1E">
        <w:rPr>
          <w:b/>
        </w:rPr>
        <w:t>PAYMENT PROCESS</w:t>
      </w:r>
    </w:p>
    <w:p w14:paraId="280FA2E7" w14:textId="77777777" w:rsidR="00977CFF" w:rsidRDefault="00817767" w:rsidP="00F311CB">
      <w:pPr>
        <w:jc w:val="both"/>
      </w:pPr>
      <w:r>
        <w:t>8.1 Grant funds shall be released in instalments linked to achievement of agreed milestones and satisfactory utilization of previous releases.</w:t>
      </w:r>
      <w:r w:rsidR="00BF52DC">
        <w:t xml:space="preserve"> The indicative share shall be calculated </w:t>
      </w:r>
      <w:r w:rsidR="0072068A">
        <w:t>from</w:t>
      </w:r>
      <w:r w:rsidR="00BF52DC">
        <w:t xml:space="preserve"> total approve</w:t>
      </w:r>
      <w:r w:rsidR="0072068A">
        <w:t>d</w:t>
      </w:r>
      <w:r w:rsidR="00BF52DC">
        <w:t xml:space="preserve"> project cost</w:t>
      </w:r>
      <w:r w:rsidR="0072068A">
        <w:t xml:space="preserve"> less Operation &amp; Maintenance cost.</w:t>
      </w:r>
      <w:r w:rsidR="00F47BD8">
        <w:t xml:space="preserve"> This will be unique to each project and pre-decided. Indicative payment milestone for reference is as follows-</w:t>
      </w:r>
    </w:p>
    <w:tbl>
      <w:tblPr>
        <w:tblStyle w:val="TableGrid"/>
        <w:tblW w:w="0" w:type="auto"/>
        <w:jc w:val="center"/>
        <w:tblLook w:val="04A0" w:firstRow="1" w:lastRow="0" w:firstColumn="1" w:lastColumn="0" w:noHBand="0" w:noVBand="1"/>
      </w:tblPr>
      <w:tblGrid>
        <w:gridCol w:w="1345"/>
        <w:gridCol w:w="1440"/>
        <w:gridCol w:w="2880"/>
        <w:gridCol w:w="3685"/>
      </w:tblGrid>
      <w:tr w:rsidR="00977CFF" w14:paraId="65141390" w14:textId="77777777" w:rsidTr="00F47BD8">
        <w:trPr>
          <w:jc w:val="center"/>
        </w:trPr>
        <w:tc>
          <w:tcPr>
            <w:tcW w:w="1345" w:type="dxa"/>
          </w:tcPr>
          <w:p w14:paraId="7AE945B1" w14:textId="77777777" w:rsidR="00977CFF" w:rsidRPr="00BF52DC" w:rsidRDefault="00817767" w:rsidP="00F311CB">
            <w:pPr>
              <w:jc w:val="both"/>
              <w:rPr>
                <w:b/>
                <w:bCs/>
              </w:rPr>
            </w:pPr>
            <w:r w:rsidRPr="00BF52DC">
              <w:rPr>
                <w:b/>
                <w:bCs/>
              </w:rPr>
              <w:t>Instalment</w:t>
            </w:r>
          </w:p>
        </w:tc>
        <w:tc>
          <w:tcPr>
            <w:tcW w:w="1440" w:type="dxa"/>
          </w:tcPr>
          <w:p w14:paraId="622385F8" w14:textId="77777777" w:rsidR="00977CFF" w:rsidRPr="00BF52DC" w:rsidRDefault="00817767" w:rsidP="00F311CB">
            <w:pPr>
              <w:jc w:val="both"/>
              <w:rPr>
                <w:b/>
                <w:bCs/>
              </w:rPr>
            </w:pPr>
            <w:r w:rsidRPr="00BF52DC">
              <w:rPr>
                <w:b/>
                <w:bCs/>
              </w:rPr>
              <w:t>Share</w:t>
            </w:r>
          </w:p>
        </w:tc>
        <w:tc>
          <w:tcPr>
            <w:tcW w:w="2880" w:type="dxa"/>
          </w:tcPr>
          <w:p w14:paraId="07D75FE0" w14:textId="77777777" w:rsidR="00977CFF" w:rsidRPr="00BF52DC" w:rsidRDefault="00817767" w:rsidP="00F311CB">
            <w:pPr>
              <w:jc w:val="both"/>
              <w:rPr>
                <w:b/>
                <w:bCs/>
              </w:rPr>
            </w:pPr>
            <w:r w:rsidRPr="00BF52DC">
              <w:rPr>
                <w:b/>
                <w:bCs/>
              </w:rPr>
              <w:t>Trigger/Milestone</w:t>
            </w:r>
          </w:p>
        </w:tc>
        <w:tc>
          <w:tcPr>
            <w:tcW w:w="3685" w:type="dxa"/>
          </w:tcPr>
          <w:p w14:paraId="6C85D39D" w14:textId="77777777" w:rsidR="00977CFF" w:rsidRPr="00BF52DC" w:rsidRDefault="00817767" w:rsidP="00F311CB">
            <w:pPr>
              <w:jc w:val="both"/>
              <w:rPr>
                <w:b/>
                <w:bCs/>
              </w:rPr>
            </w:pPr>
            <w:r w:rsidRPr="00BF52DC">
              <w:rPr>
                <w:b/>
                <w:bCs/>
              </w:rPr>
              <w:t>Supporting Documents</w:t>
            </w:r>
          </w:p>
        </w:tc>
      </w:tr>
      <w:tr w:rsidR="00977CFF" w14:paraId="05E43C07" w14:textId="77777777" w:rsidTr="00F47BD8">
        <w:trPr>
          <w:jc w:val="center"/>
        </w:trPr>
        <w:tc>
          <w:tcPr>
            <w:tcW w:w="1345" w:type="dxa"/>
          </w:tcPr>
          <w:p w14:paraId="4E3F59F2" w14:textId="77777777" w:rsidR="00977CFF" w:rsidRDefault="00817767" w:rsidP="00F311CB">
            <w:pPr>
              <w:jc w:val="both"/>
            </w:pPr>
            <w:r>
              <w:t>First</w:t>
            </w:r>
          </w:p>
        </w:tc>
        <w:tc>
          <w:tcPr>
            <w:tcW w:w="1440" w:type="dxa"/>
          </w:tcPr>
          <w:p w14:paraId="6F6A828F" w14:textId="77777777" w:rsidR="00977CFF" w:rsidRDefault="00BF52DC" w:rsidP="00F311CB">
            <w:pPr>
              <w:jc w:val="both"/>
            </w:pPr>
            <w:r>
              <w:t>10 %</w:t>
            </w:r>
          </w:p>
        </w:tc>
        <w:tc>
          <w:tcPr>
            <w:tcW w:w="2880" w:type="dxa"/>
          </w:tcPr>
          <w:p w14:paraId="641FAC7F" w14:textId="66C0F086" w:rsidR="00977CFF" w:rsidRDefault="00817767" w:rsidP="00D847FB">
            <w:r>
              <w:t xml:space="preserve">Signing of </w:t>
            </w:r>
            <w:r w:rsidR="00D80E17">
              <w:t>Agreement</w:t>
            </w:r>
            <w:r>
              <w:t xml:space="preserve"> and </w:t>
            </w:r>
            <w:r w:rsidR="00022415">
              <w:t>initiation of</w:t>
            </w:r>
            <w:r w:rsidR="00D847FB">
              <w:t xml:space="preserve"> </w:t>
            </w:r>
            <w:r>
              <w:t xml:space="preserve">maturation </w:t>
            </w:r>
            <w:r w:rsidR="00022415">
              <w:t>phase</w:t>
            </w:r>
            <w:r>
              <w:t>.</w:t>
            </w:r>
          </w:p>
        </w:tc>
        <w:tc>
          <w:tcPr>
            <w:tcW w:w="3685" w:type="dxa"/>
          </w:tcPr>
          <w:p w14:paraId="2E296A6A" w14:textId="77777777" w:rsidR="00977CFF" w:rsidRDefault="00817767" w:rsidP="0072068A">
            <w:r>
              <w:t>Drawdown request</w:t>
            </w:r>
            <w:r w:rsidR="00F47BD8">
              <w:t>,</w:t>
            </w:r>
            <w:r>
              <w:t xml:space="preserve"> approved documents</w:t>
            </w:r>
            <w:r w:rsidR="00F47BD8">
              <w:t>,</w:t>
            </w:r>
            <w:r>
              <w:t xml:space="preserve"> bank details</w:t>
            </w:r>
            <w:r w:rsidR="00F47BD8">
              <w:t>,</w:t>
            </w:r>
            <w:r>
              <w:t xml:space="preserve"> other documents prescribed by NIUA.</w:t>
            </w:r>
          </w:p>
        </w:tc>
      </w:tr>
      <w:tr w:rsidR="00977CFF" w14:paraId="248EEF4D" w14:textId="77777777" w:rsidTr="00F47BD8">
        <w:trPr>
          <w:jc w:val="center"/>
        </w:trPr>
        <w:tc>
          <w:tcPr>
            <w:tcW w:w="1345" w:type="dxa"/>
          </w:tcPr>
          <w:p w14:paraId="1FDF9204" w14:textId="77777777" w:rsidR="00977CFF" w:rsidRDefault="00817767" w:rsidP="00F311CB">
            <w:pPr>
              <w:jc w:val="both"/>
            </w:pPr>
            <w:r>
              <w:lastRenderedPageBreak/>
              <w:t>Second</w:t>
            </w:r>
          </w:p>
        </w:tc>
        <w:tc>
          <w:tcPr>
            <w:tcW w:w="1440" w:type="dxa"/>
          </w:tcPr>
          <w:p w14:paraId="5EF16324" w14:textId="77777777" w:rsidR="00977CFF" w:rsidRDefault="00817767" w:rsidP="00F311CB">
            <w:pPr>
              <w:jc w:val="both"/>
            </w:pPr>
            <w:r>
              <w:t>[__%]</w:t>
            </w:r>
          </w:p>
        </w:tc>
        <w:tc>
          <w:tcPr>
            <w:tcW w:w="2880" w:type="dxa"/>
          </w:tcPr>
          <w:p w14:paraId="6D75450D" w14:textId="77777777" w:rsidR="00977CFF" w:rsidRDefault="0072068A" w:rsidP="00D847FB">
            <w:r>
              <w:t>Upon completion of Maturation Phase activities/ deliverables.</w:t>
            </w:r>
          </w:p>
        </w:tc>
        <w:tc>
          <w:tcPr>
            <w:tcW w:w="3685" w:type="dxa"/>
          </w:tcPr>
          <w:p w14:paraId="46E6EFEB" w14:textId="77777777" w:rsidR="00977CFF" w:rsidRDefault="00817767" w:rsidP="0072068A">
            <w:r>
              <w:t>Drawdown request</w:t>
            </w:r>
            <w:r w:rsidR="00F47BD8">
              <w:t>,</w:t>
            </w:r>
            <w:r>
              <w:t xml:space="preserve"> utilization certificate</w:t>
            </w:r>
            <w:r w:rsidR="00F47BD8">
              <w:t>,</w:t>
            </w:r>
            <w:r>
              <w:t xml:space="preserve"> procurement/work order documents</w:t>
            </w:r>
            <w:r w:rsidR="00F47BD8">
              <w:t>,</w:t>
            </w:r>
            <w:r>
              <w:t xml:space="preserve"> progress report</w:t>
            </w:r>
            <w:r w:rsidR="00F47BD8">
              <w:t>, etc</w:t>
            </w:r>
            <w:r>
              <w:t>.</w:t>
            </w:r>
          </w:p>
        </w:tc>
      </w:tr>
      <w:tr w:rsidR="00977CFF" w14:paraId="530F9126" w14:textId="77777777" w:rsidTr="00F47BD8">
        <w:trPr>
          <w:jc w:val="center"/>
        </w:trPr>
        <w:tc>
          <w:tcPr>
            <w:tcW w:w="1345" w:type="dxa"/>
          </w:tcPr>
          <w:p w14:paraId="1A7F2A27" w14:textId="77777777" w:rsidR="00977CFF" w:rsidRDefault="00817767" w:rsidP="00F311CB">
            <w:pPr>
              <w:jc w:val="both"/>
            </w:pPr>
            <w:r>
              <w:t>Third</w:t>
            </w:r>
          </w:p>
        </w:tc>
        <w:tc>
          <w:tcPr>
            <w:tcW w:w="1440" w:type="dxa"/>
          </w:tcPr>
          <w:p w14:paraId="1B80D118" w14:textId="77777777" w:rsidR="00977CFF" w:rsidRDefault="00817767" w:rsidP="00F311CB">
            <w:pPr>
              <w:jc w:val="both"/>
            </w:pPr>
            <w:r>
              <w:t>[__%]</w:t>
            </w:r>
          </w:p>
        </w:tc>
        <w:tc>
          <w:tcPr>
            <w:tcW w:w="2880" w:type="dxa"/>
          </w:tcPr>
          <w:p w14:paraId="37E23EAA" w14:textId="77777777" w:rsidR="00977CFF" w:rsidRDefault="0072068A" w:rsidP="00D847FB">
            <w:r>
              <w:t>Upon completion of Second Milestone activities/ deliverables</w:t>
            </w:r>
          </w:p>
        </w:tc>
        <w:tc>
          <w:tcPr>
            <w:tcW w:w="3685" w:type="dxa"/>
          </w:tcPr>
          <w:p w14:paraId="7D8ADB64" w14:textId="77777777" w:rsidR="00977CFF" w:rsidRDefault="00817767" w:rsidP="0072068A">
            <w:r>
              <w:t>Drawdown request</w:t>
            </w:r>
            <w:r w:rsidR="00F47BD8">
              <w:t>,</w:t>
            </w:r>
            <w:r>
              <w:t xml:space="preserve"> utilization certificate</w:t>
            </w:r>
            <w:r w:rsidR="00F47BD8">
              <w:t>,</w:t>
            </w:r>
            <w:r>
              <w:t xml:space="preserve"> progress report</w:t>
            </w:r>
            <w:r w:rsidR="00F47BD8">
              <w:t>,</w:t>
            </w:r>
            <w:r>
              <w:t xml:space="preserve"> monitoring/MEL and E&amp;S compliance documents</w:t>
            </w:r>
            <w:r w:rsidR="00F47BD8">
              <w:t>, etc</w:t>
            </w:r>
            <w:r>
              <w:t>.</w:t>
            </w:r>
          </w:p>
        </w:tc>
      </w:tr>
      <w:tr w:rsidR="00977CFF" w14:paraId="419D9BE5" w14:textId="77777777" w:rsidTr="00F47BD8">
        <w:trPr>
          <w:jc w:val="center"/>
        </w:trPr>
        <w:tc>
          <w:tcPr>
            <w:tcW w:w="1345" w:type="dxa"/>
          </w:tcPr>
          <w:p w14:paraId="17404862" w14:textId="77777777" w:rsidR="00977CFF" w:rsidRDefault="00817767" w:rsidP="00F311CB">
            <w:pPr>
              <w:jc w:val="both"/>
            </w:pPr>
            <w:r>
              <w:t>Final</w:t>
            </w:r>
          </w:p>
        </w:tc>
        <w:tc>
          <w:tcPr>
            <w:tcW w:w="1440" w:type="dxa"/>
          </w:tcPr>
          <w:p w14:paraId="18258875" w14:textId="77777777" w:rsidR="00977CFF" w:rsidRDefault="0072068A" w:rsidP="00F311CB">
            <w:pPr>
              <w:jc w:val="both"/>
            </w:pPr>
            <w:r>
              <w:t>10 %</w:t>
            </w:r>
          </w:p>
        </w:tc>
        <w:tc>
          <w:tcPr>
            <w:tcW w:w="2880" w:type="dxa"/>
          </w:tcPr>
          <w:p w14:paraId="72F0B476" w14:textId="77777777" w:rsidR="00977CFF" w:rsidRDefault="0072068A" w:rsidP="00D847FB">
            <w:r>
              <w:t>Completion of all Milestone activities/ deliverables.</w:t>
            </w:r>
          </w:p>
        </w:tc>
        <w:tc>
          <w:tcPr>
            <w:tcW w:w="3685" w:type="dxa"/>
          </w:tcPr>
          <w:p w14:paraId="17480968" w14:textId="77777777" w:rsidR="00977CFF" w:rsidRDefault="00817767" w:rsidP="0072068A">
            <w:r>
              <w:t>Completion report</w:t>
            </w:r>
            <w:r w:rsidR="00F47BD8">
              <w:t>,</w:t>
            </w:r>
            <w:r>
              <w:t xml:space="preserve"> utilization certificate</w:t>
            </w:r>
            <w:r w:rsidR="00F47BD8">
              <w:t>,</w:t>
            </w:r>
            <w:r>
              <w:t xml:space="preserve"> audit documents</w:t>
            </w:r>
            <w:r w:rsidR="00F47BD8">
              <w:t>,</w:t>
            </w:r>
            <w:r>
              <w:t xml:space="preserve"> commissioning/hand-over documents</w:t>
            </w:r>
            <w:r w:rsidR="00F47BD8">
              <w:t>, etc</w:t>
            </w:r>
            <w:r>
              <w:t>.</w:t>
            </w:r>
          </w:p>
        </w:tc>
      </w:tr>
    </w:tbl>
    <w:p w14:paraId="5672741C" w14:textId="77777777" w:rsidR="00977CFF" w:rsidRDefault="00977CFF" w:rsidP="00F311CB">
      <w:pPr>
        <w:jc w:val="both"/>
      </w:pPr>
    </w:p>
    <w:p w14:paraId="7FDD40CB" w14:textId="77777777" w:rsidR="009B0B1E" w:rsidRPr="009B0B1E" w:rsidRDefault="009B0B1E" w:rsidP="000A10F7">
      <w:pPr>
        <w:jc w:val="both"/>
      </w:pPr>
      <w:r>
        <w:t xml:space="preserve">8.2 The ULB shall raise request for fund release using the drawdown form to NIUA with the necessary documents as and when each agreed milestone is achieved/completed. </w:t>
      </w:r>
    </w:p>
    <w:p w14:paraId="660B97CA" w14:textId="77777777" w:rsidR="00977CFF" w:rsidRDefault="00817767" w:rsidP="000A10F7">
      <w:pPr>
        <w:jc w:val="both"/>
      </w:pPr>
      <w:r>
        <w:t>8.</w:t>
      </w:r>
      <w:r w:rsidR="009B0B1E">
        <w:t>3</w:t>
      </w:r>
      <w:r>
        <w:t xml:space="preserve"> </w:t>
      </w:r>
      <w:r w:rsidR="009B0B1E">
        <w:t xml:space="preserve">NIUA will initiate the payment if all the documents are approved or </w:t>
      </w:r>
      <w:r>
        <w:t>withhold, defer or reduce a release where milestones are not achieved, documentation is incomplete, expenditure is ineligible, material non-compliance is observed</w:t>
      </w:r>
      <w:r w:rsidR="009B0B1E">
        <w:t xml:space="preserve"> or any other reason as may be necessary.</w:t>
      </w:r>
    </w:p>
    <w:p w14:paraId="65CB1DBC" w14:textId="77777777" w:rsidR="000A10F7" w:rsidRDefault="000A10F7" w:rsidP="000A10F7">
      <w:pPr>
        <w:jc w:val="both"/>
      </w:pPr>
      <w:r>
        <w:t>8.4 Subsequent fund release by NIUA will take into consideration eligible expenditure, available/unutilized balance from previous sanctions, etc.</w:t>
      </w:r>
    </w:p>
    <w:p w14:paraId="3C40B114" w14:textId="77777777" w:rsidR="00CD78D5" w:rsidRDefault="00CD78D5" w:rsidP="00F311CB">
      <w:pPr>
        <w:jc w:val="both"/>
      </w:pPr>
      <w:r>
        <w:t>8.</w:t>
      </w:r>
      <w:r w:rsidR="000A10F7">
        <w:t>5</w:t>
      </w:r>
      <w:r>
        <w:t xml:space="preserve"> The format for funds drawdown is attached in </w:t>
      </w:r>
      <w:r w:rsidRPr="00CD78D5">
        <w:rPr>
          <w:b/>
          <w:bCs/>
        </w:rPr>
        <w:t>Annexure IV</w:t>
      </w:r>
      <w:r>
        <w:t>.</w:t>
      </w:r>
    </w:p>
    <w:p w14:paraId="18D628CE" w14:textId="77777777" w:rsidR="00BF25FA" w:rsidRDefault="00BF25FA" w:rsidP="00F311CB">
      <w:pPr>
        <w:jc w:val="both"/>
        <w:rPr>
          <w:b/>
        </w:rPr>
      </w:pPr>
    </w:p>
    <w:p w14:paraId="6AE826D3" w14:textId="77777777" w:rsidR="00977CFF" w:rsidRDefault="00817767" w:rsidP="00F311CB">
      <w:pPr>
        <w:jc w:val="both"/>
      </w:pPr>
      <w:r>
        <w:rPr>
          <w:b/>
        </w:rPr>
        <w:t>CLAUSE 9. PROCUREMENT AND CONTRACT MANAGEMENT</w:t>
      </w:r>
    </w:p>
    <w:p w14:paraId="67264B23" w14:textId="5C5C55E7" w:rsidR="00977CFF" w:rsidRDefault="00817767" w:rsidP="00F311CB">
      <w:pPr>
        <w:jc w:val="both"/>
      </w:pPr>
      <w:r>
        <w:t>9.1 Procurement shall be undertaken by the ULB in accordance with applicable</w:t>
      </w:r>
      <w:r w:rsidR="00F72461">
        <w:t xml:space="preserve"> World Bank guidelines</w:t>
      </w:r>
      <w:r w:rsidR="004E781E">
        <w:t>.</w:t>
      </w:r>
    </w:p>
    <w:p w14:paraId="431D5981" w14:textId="194E1669" w:rsidR="00977CFF" w:rsidRDefault="00817767" w:rsidP="00F311CB">
      <w:pPr>
        <w:jc w:val="both"/>
      </w:pPr>
      <w:r>
        <w:t xml:space="preserve">9.2 The ULB shall ensure </w:t>
      </w:r>
      <w:r w:rsidR="00F2671E">
        <w:t xml:space="preserve">World Bank integrity requirements, </w:t>
      </w:r>
      <w:r>
        <w:t>transparency, economy, competition, fairness and value for money and shall retain complete procurement records for audit and review.</w:t>
      </w:r>
    </w:p>
    <w:p w14:paraId="57FF70E5" w14:textId="77777777" w:rsidR="00977CFF" w:rsidRDefault="00817767" w:rsidP="00F311CB">
      <w:pPr>
        <w:jc w:val="both"/>
      </w:pPr>
      <w:r>
        <w:t>9.3 NIUA's review, advice or monitoring shall not relieve the ULB of its statutory, fiduciary or contractual responsibilities.</w:t>
      </w:r>
    </w:p>
    <w:p w14:paraId="7D9AE285" w14:textId="6872A935" w:rsidR="00F72461" w:rsidRDefault="00F72461" w:rsidP="00F311CB">
      <w:pPr>
        <w:jc w:val="both"/>
      </w:pPr>
      <w:r w:rsidRPr="00C96CA1">
        <w:t xml:space="preserve">9.4 </w:t>
      </w:r>
      <w:r w:rsidR="00D80E17" w:rsidRPr="00C96CA1">
        <w:t>The ULB shall take guidance of t</w:t>
      </w:r>
      <w:r w:rsidRPr="00C96CA1">
        <w:t>he financial, procurement, environmental and social experts at</w:t>
      </w:r>
      <w:r w:rsidR="00C96CA1" w:rsidRPr="00C96CA1">
        <w:t xml:space="preserve"> RCA Challenge</w:t>
      </w:r>
      <w:r w:rsidRPr="00C96CA1">
        <w:t xml:space="preserve"> NIUA </w:t>
      </w:r>
      <w:r w:rsidR="00D80E17" w:rsidRPr="00C96CA1">
        <w:t xml:space="preserve">to integrate </w:t>
      </w:r>
      <w:r w:rsidRPr="00C96CA1">
        <w:t xml:space="preserve">multi-disciplinary approach </w:t>
      </w:r>
      <w:r w:rsidR="00E8793B" w:rsidRPr="00C96CA1">
        <w:t>in their</w:t>
      </w:r>
      <w:r w:rsidRPr="00C96CA1">
        <w:t xml:space="preserve"> procurement and contract management</w:t>
      </w:r>
      <w:r w:rsidR="00E8793B" w:rsidRPr="00C96CA1">
        <w:t xml:space="preserve"> and</w:t>
      </w:r>
      <w:r w:rsidR="00E8793B">
        <w:t xml:space="preserve"> adhere to World Bank standards</w:t>
      </w:r>
      <w:r w:rsidR="004E781E">
        <w:t xml:space="preserve"> and guidelines.</w:t>
      </w:r>
    </w:p>
    <w:p w14:paraId="30502A0B" w14:textId="583AA174" w:rsidR="003569E0" w:rsidRDefault="003569E0" w:rsidP="00F311CB">
      <w:pPr>
        <w:jc w:val="both"/>
      </w:pPr>
      <w:r>
        <w:t>9.5 The ULB shall take no-objection</w:t>
      </w:r>
      <w:r w:rsidR="00F2671E">
        <w:t xml:space="preserve"> from NIUA before undertaking any procurement activity. The ULB remains the procuring entity.</w:t>
      </w:r>
    </w:p>
    <w:p w14:paraId="2CC082F4" w14:textId="47772F54" w:rsidR="00F2671E" w:rsidRDefault="00F2671E" w:rsidP="00F311CB">
      <w:pPr>
        <w:jc w:val="both"/>
      </w:pPr>
      <w:r>
        <w:t>9.6 The ULB shall take prior approval from NIUA for material variations in contracts.</w:t>
      </w:r>
    </w:p>
    <w:p w14:paraId="39F106A5" w14:textId="77777777" w:rsidR="00BF25FA" w:rsidRDefault="00BF25FA" w:rsidP="00F311CB">
      <w:pPr>
        <w:jc w:val="both"/>
        <w:rPr>
          <w:b/>
        </w:rPr>
      </w:pPr>
    </w:p>
    <w:p w14:paraId="6E98CB38" w14:textId="77777777" w:rsidR="00977CFF" w:rsidRDefault="00817767" w:rsidP="00F311CB">
      <w:pPr>
        <w:jc w:val="both"/>
      </w:pPr>
      <w:r>
        <w:rPr>
          <w:b/>
        </w:rPr>
        <w:t>CLAUSE 10. MONITORING, REPORTING AND EVALUATION</w:t>
      </w:r>
    </w:p>
    <w:p w14:paraId="76B91708" w14:textId="77777777" w:rsidR="00977CFF" w:rsidRDefault="009B0B1E" w:rsidP="009B0B1E">
      <w:pPr>
        <w:jc w:val="both"/>
      </w:pPr>
      <w:r>
        <w:t xml:space="preserve">10.1 The ULB shall report against approved KPIs, baselines, targets, milestones and financial indicators </w:t>
      </w:r>
      <w:r w:rsidR="00CD78D5">
        <w:t xml:space="preserve">under the </w:t>
      </w:r>
      <w:r>
        <w:t>MEL Framework</w:t>
      </w:r>
      <w:r w:rsidR="00CD78D5">
        <w:t>- developed and approved during the Maturation Phase</w:t>
      </w:r>
      <w:r>
        <w:t xml:space="preserve"> in formats and at intervals as agreed in the MEL Framework or as required by NIUA.</w:t>
      </w:r>
    </w:p>
    <w:p w14:paraId="35B57921" w14:textId="77777777" w:rsidR="00FD746A" w:rsidRDefault="00FD746A" w:rsidP="009B0B1E">
      <w:pPr>
        <w:jc w:val="both"/>
      </w:pPr>
      <w:r>
        <w:t>10.2 All the outcomes, reports, data, maps, etc. related to the project shall be shared with NIUA.</w:t>
      </w:r>
    </w:p>
    <w:p w14:paraId="0DF4BE22" w14:textId="77777777" w:rsidR="00820A16" w:rsidRDefault="00820A16" w:rsidP="009B0B1E">
      <w:pPr>
        <w:jc w:val="both"/>
      </w:pPr>
      <w:r>
        <w:lastRenderedPageBreak/>
        <w:t>10.</w:t>
      </w:r>
      <w:r w:rsidR="00FD746A">
        <w:t>3</w:t>
      </w:r>
      <w:r>
        <w:t xml:space="preserve"> KPIs/MEL Framework may be revised during implementation, if necessary, with the approval of NIUA.</w:t>
      </w:r>
    </w:p>
    <w:p w14:paraId="012EDB59" w14:textId="77777777" w:rsidR="00FD746A" w:rsidRDefault="009B0B1E" w:rsidP="009B0B1E">
      <w:pPr>
        <w:jc w:val="both"/>
      </w:pPr>
      <w:r>
        <w:t>10.</w:t>
      </w:r>
      <w:r w:rsidR="00FD746A">
        <w:t>4</w:t>
      </w:r>
      <w:r>
        <w:t xml:space="preserve"> NIUA/NMCG or </w:t>
      </w:r>
      <w:proofErr w:type="spellStart"/>
      <w:r>
        <w:t>authorised</w:t>
      </w:r>
      <w:proofErr w:type="spellEnd"/>
      <w:r>
        <w:t xml:space="preserve"> agencies may undertake site visits, technical reviews, financial reviews, audits, third-party assessments and evaluations.</w:t>
      </w:r>
    </w:p>
    <w:p w14:paraId="7DA19342" w14:textId="77777777" w:rsidR="00BF25FA" w:rsidRDefault="00BF25FA" w:rsidP="00F311CB">
      <w:pPr>
        <w:jc w:val="both"/>
        <w:rPr>
          <w:b/>
        </w:rPr>
      </w:pPr>
    </w:p>
    <w:p w14:paraId="3A9B5871" w14:textId="77777777" w:rsidR="00977CFF" w:rsidRDefault="00817767" w:rsidP="00F311CB">
      <w:pPr>
        <w:jc w:val="both"/>
      </w:pPr>
      <w:r>
        <w:rPr>
          <w:b/>
        </w:rPr>
        <w:t>CLAUSE 11. ENVIRONMENTAL AND SOCIAL SAFEGUARDS</w:t>
      </w:r>
    </w:p>
    <w:p w14:paraId="749CCA07" w14:textId="77777777" w:rsidR="00977CFF" w:rsidRDefault="00817767" w:rsidP="00F311CB">
      <w:pPr>
        <w:jc w:val="both"/>
      </w:pPr>
      <w:r>
        <w:t xml:space="preserve">11.1 The ULB shall comply with all applicable environmental, social, </w:t>
      </w:r>
      <w:proofErr w:type="spellStart"/>
      <w:r>
        <w:t>labour</w:t>
      </w:r>
      <w:proofErr w:type="spellEnd"/>
      <w:r>
        <w:t>, safety and other statutory requirements.</w:t>
      </w:r>
    </w:p>
    <w:p w14:paraId="3DFF6CB9" w14:textId="77777777" w:rsidR="00977CFF" w:rsidRDefault="00817767" w:rsidP="00F311CB">
      <w:pPr>
        <w:jc w:val="both"/>
      </w:pPr>
      <w:r>
        <w:t>11.2 The approved E&amp;S Safeguards Plan shall form an integral part of implementation and shall address environmental and social risks, mitigation measures, stakeholder engagement, inclusion, gender considerations and grievance redressal.</w:t>
      </w:r>
    </w:p>
    <w:p w14:paraId="0AFACA8E" w14:textId="77777777" w:rsidR="00977CFF" w:rsidRDefault="00817767" w:rsidP="00F311CB">
      <w:pPr>
        <w:jc w:val="both"/>
      </w:pPr>
      <w:r>
        <w:t>11.3 No Project activity shall involve an ineligible component prohibited under the RCA Challenge Operational Guidelines.</w:t>
      </w:r>
    </w:p>
    <w:p w14:paraId="523958CA" w14:textId="77777777" w:rsidR="00BF25FA" w:rsidRDefault="00BF25FA" w:rsidP="00F311CB">
      <w:pPr>
        <w:jc w:val="both"/>
        <w:rPr>
          <w:b/>
        </w:rPr>
      </w:pPr>
    </w:p>
    <w:p w14:paraId="7D1027DA" w14:textId="77777777" w:rsidR="00977CFF" w:rsidRDefault="00817767" w:rsidP="00F311CB">
      <w:pPr>
        <w:jc w:val="both"/>
      </w:pPr>
      <w:r>
        <w:rPr>
          <w:b/>
        </w:rPr>
        <w:t>CLAUSE 12. OPERATION AND MAINTENANCE</w:t>
      </w:r>
    </w:p>
    <w:p w14:paraId="6FD5DAAA" w14:textId="77777777" w:rsidR="00977CFF" w:rsidRDefault="00817767" w:rsidP="00F311CB">
      <w:pPr>
        <w:jc w:val="both"/>
      </w:pPr>
      <w:r>
        <w:t>12.1 The ULB shall remain responsible for operation, maintenance, upkeep and sustainability of assets/interventions created under the Project</w:t>
      </w:r>
      <w:r w:rsidR="00A45765">
        <w:t xml:space="preserve">. </w:t>
      </w:r>
    </w:p>
    <w:p w14:paraId="7A32B15A" w14:textId="77777777" w:rsidR="00977CFF" w:rsidRDefault="00817767" w:rsidP="00F311CB">
      <w:pPr>
        <w:jc w:val="both"/>
      </w:pPr>
      <w:r>
        <w:t>12.2 The ULB shall implement the approved O&amp;M Framework and ensure adequate institutional and financial arrangements for at least five years from the date of Project completion</w:t>
      </w:r>
      <w:r w:rsidR="00CD78D5">
        <w:t>, unless specified otherwise</w:t>
      </w:r>
      <w:r>
        <w:t>.</w:t>
      </w:r>
    </w:p>
    <w:p w14:paraId="05CAC4CE" w14:textId="77777777" w:rsidR="00977CFF" w:rsidRDefault="00817767" w:rsidP="00F311CB">
      <w:pPr>
        <w:jc w:val="both"/>
      </w:pPr>
      <w:r>
        <w:t>12.3 Assets created from the Grant shall not be disposed of, transferred or used for purposes inconsistent with the Project without prior written approval, where applicable.</w:t>
      </w:r>
    </w:p>
    <w:p w14:paraId="4EECD718" w14:textId="77777777" w:rsidR="00BF25FA" w:rsidRDefault="00BF25FA" w:rsidP="00F311CB">
      <w:pPr>
        <w:jc w:val="both"/>
        <w:rPr>
          <w:b/>
        </w:rPr>
      </w:pPr>
    </w:p>
    <w:p w14:paraId="6F049FC3" w14:textId="77777777" w:rsidR="00977CFF" w:rsidRDefault="00817767" w:rsidP="00F311CB">
      <w:pPr>
        <w:jc w:val="both"/>
      </w:pPr>
      <w:r>
        <w:rPr>
          <w:b/>
        </w:rPr>
        <w:t>CLAUSE 13. COMMUNICATION, BRANDING AND KNOWLEDGE SHARING</w:t>
      </w:r>
    </w:p>
    <w:p w14:paraId="1F71F932" w14:textId="77777777" w:rsidR="00977CFF" w:rsidRDefault="00817767" w:rsidP="00F311CB">
      <w:pPr>
        <w:jc w:val="both"/>
      </w:pPr>
      <w:r>
        <w:t>13.1 The ULB shall follow RCA Challenge communication and branding requirements and appropriately acknowledge NMCG, NIUA</w:t>
      </w:r>
      <w:r w:rsidR="00CD78D5">
        <w:t xml:space="preserve">, </w:t>
      </w:r>
      <w:r>
        <w:t>River Cities Alliance</w:t>
      </w:r>
      <w:r w:rsidR="00CD78D5">
        <w:t xml:space="preserve"> and other key stakeholders as suggested by NIUA.</w:t>
      </w:r>
    </w:p>
    <w:p w14:paraId="7271C8A8" w14:textId="77777777" w:rsidR="00977CFF" w:rsidRDefault="00817767" w:rsidP="00F311CB">
      <w:pPr>
        <w:jc w:val="both"/>
      </w:pPr>
      <w:r>
        <w:t>13.2 The ULB shall facilitate documentation of good practices, photographs, videos, case studies, datasets and lessons for national/international dissemination and replication.</w:t>
      </w:r>
    </w:p>
    <w:p w14:paraId="10C4A072" w14:textId="7FDCAF59" w:rsidR="00F2671E" w:rsidRDefault="00817767" w:rsidP="00F311CB">
      <w:pPr>
        <w:jc w:val="both"/>
      </w:pPr>
      <w:r>
        <w:t xml:space="preserve">13.3 NIUA/NMCG may use non-confidential project information and knowledge products for public-interest communication, research, capacity building and </w:t>
      </w:r>
      <w:proofErr w:type="spellStart"/>
      <w:r>
        <w:t>programme</w:t>
      </w:r>
      <w:proofErr w:type="spellEnd"/>
      <w:r>
        <w:t xml:space="preserve"> dissemination.</w:t>
      </w:r>
      <w:r w:rsidR="00F2671E">
        <w:t xml:space="preserve"> </w:t>
      </w:r>
    </w:p>
    <w:p w14:paraId="34122C0E" w14:textId="77777777" w:rsidR="00F2671E" w:rsidRPr="00E8793B" w:rsidRDefault="00F2671E" w:rsidP="00F311CB">
      <w:pPr>
        <w:jc w:val="both"/>
      </w:pPr>
    </w:p>
    <w:p w14:paraId="32534200" w14:textId="77777777" w:rsidR="00977CFF" w:rsidRDefault="00817767" w:rsidP="00F311CB">
      <w:pPr>
        <w:jc w:val="both"/>
      </w:pPr>
      <w:r>
        <w:rPr>
          <w:b/>
        </w:rPr>
        <w:t>CLAUSE 14. ACCOUNTS, AUDIT AND RECORDS</w:t>
      </w:r>
    </w:p>
    <w:p w14:paraId="3F17D8DC" w14:textId="77777777" w:rsidR="00977CFF" w:rsidRDefault="00817767" w:rsidP="00F311CB">
      <w:pPr>
        <w:jc w:val="both"/>
      </w:pPr>
      <w:r>
        <w:t>14.1 The ULB shall maintain complete and accurate financial records and submit utilization certificates and audited statements in the prescribed format.</w:t>
      </w:r>
    </w:p>
    <w:p w14:paraId="10E7481E" w14:textId="77777777" w:rsidR="00977CFF" w:rsidRDefault="00817767" w:rsidP="00F311CB">
      <w:pPr>
        <w:jc w:val="both"/>
      </w:pPr>
      <w:r>
        <w:t xml:space="preserve">14.2 NIUA/NMCG, Government auditors or </w:t>
      </w:r>
      <w:proofErr w:type="spellStart"/>
      <w:r>
        <w:t>authorised</w:t>
      </w:r>
      <w:proofErr w:type="spellEnd"/>
      <w:r>
        <w:t xml:space="preserve"> representatives shall have access to relevant records for verification/audit.</w:t>
      </w:r>
    </w:p>
    <w:p w14:paraId="13C6525C" w14:textId="77777777" w:rsidR="00977CFF" w:rsidRDefault="00817767" w:rsidP="00F311CB">
      <w:pPr>
        <w:jc w:val="both"/>
      </w:pPr>
      <w:r>
        <w:t>14.3 Project records shall be retained for at least five years after financial closure or for any longer period required under applicable law/rules.</w:t>
      </w:r>
    </w:p>
    <w:p w14:paraId="57D269CB" w14:textId="39A4F831" w:rsidR="00567956" w:rsidRDefault="00567956" w:rsidP="00F311CB">
      <w:pPr>
        <w:jc w:val="both"/>
      </w:pPr>
      <w:r>
        <w:lastRenderedPageBreak/>
        <w:t>14.4 Include procurement records, contracts, bid documents, approvals, variations, payments and correspondence</w:t>
      </w:r>
    </w:p>
    <w:p w14:paraId="3A525463" w14:textId="77777777" w:rsidR="00BF25FA" w:rsidRDefault="00BF25FA" w:rsidP="00F311CB">
      <w:pPr>
        <w:jc w:val="both"/>
        <w:rPr>
          <w:b/>
        </w:rPr>
      </w:pPr>
    </w:p>
    <w:p w14:paraId="037C1FF4" w14:textId="77777777" w:rsidR="0085334E" w:rsidRDefault="0085334E" w:rsidP="00F311CB">
      <w:pPr>
        <w:jc w:val="both"/>
        <w:rPr>
          <w:b/>
        </w:rPr>
      </w:pPr>
      <w:r>
        <w:rPr>
          <w:b/>
        </w:rPr>
        <w:t>CLAUSE 15. CONSEQUENCES OF NON-COMPLIANCE TO AGREEMENT</w:t>
      </w:r>
    </w:p>
    <w:p w14:paraId="4BE279C7" w14:textId="77777777" w:rsidR="0085334E" w:rsidRDefault="0085334E" w:rsidP="00F311CB">
      <w:pPr>
        <w:jc w:val="both"/>
        <w:rPr>
          <w:bCs/>
        </w:rPr>
      </w:pPr>
      <w:r w:rsidRPr="0085334E">
        <w:rPr>
          <w:bCs/>
        </w:rPr>
        <w:t>Fa</w:t>
      </w:r>
      <w:r>
        <w:rPr>
          <w:bCs/>
        </w:rPr>
        <w:t>ilure to comply with the obligations of this Agreement may have any of the following consequences-</w:t>
      </w:r>
    </w:p>
    <w:p w14:paraId="4A66B297" w14:textId="77777777" w:rsidR="0085334E" w:rsidRPr="0085334E" w:rsidRDefault="0085334E" w:rsidP="0085334E">
      <w:pPr>
        <w:pStyle w:val="ListParagraph"/>
        <w:numPr>
          <w:ilvl w:val="0"/>
          <w:numId w:val="13"/>
        </w:numPr>
        <w:jc w:val="both"/>
        <w:rPr>
          <w:bCs/>
        </w:rPr>
      </w:pPr>
      <w:r w:rsidRPr="0085334E">
        <w:rPr>
          <w:bCs/>
        </w:rPr>
        <w:t>Reminder issued to the ULB regarding the Agreement and gap(s) identified</w:t>
      </w:r>
      <w:r>
        <w:rPr>
          <w:bCs/>
        </w:rPr>
        <w:t>,</w:t>
      </w:r>
      <w:r w:rsidRPr="0085334E">
        <w:rPr>
          <w:bCs/>
        </w:rPr>
        <w:t xml:space="preserve"> </w:t>
      </w:r>
      <w:r>
        <w:rPr>
          <w:bCs/>
        </w:rPr>
        <w:t>or</w:t>
      </w:r>
    </w:p>
    <w:p w14:paraId="60DE28E4" w14:textId="77777777" w:rsidR="0085334E" w:rsidRPr="0085334E" w:rsidRDefault="0085334E" w:rsidP="0085334E">
      <w:pPr>
        <w:pStyle w:val="ListParagraph"/>
        <w:numPr>
          <w:ilvl w:val="0"/>
          <w:numId w:val="13"/>
        </w:numPr>
        <w:jc w:val="both"/>
        <w:rPr>
          <w:bCs/>
        </w:rPr>
      </w:pPr>
      <w:r w:rsidRPr="0085334E">
        <w:rPr>
          <w:bCs/>
        </w:rPr>
        <w:t>Delay/suspension/deduction of part or all the amount</w:t>
      </w:r>
      <w:r>
        <w:rPr>
          <w:bCs/>
        </w:rPr>
        <w:t>, or</w:t>
      </w:r>
    </w:p>
    <w:p w14:paraId="45D38B18" w14:textId="77777777" w:rsidR="0085334E" w:rsidRPr="0085334E" w:rsidRDefault="0085334E" w:rsidP="0085334E">
      <w:pPr>
        <w:pStyle w:val="ListParagraph"/>
        <w:numPr>
          <w:ilvl w:val="0"/>
          <w:numId w:val="13"/>
        </w:numPr>
        <w:jc w:val="both"/>
        <w:rPr>
          <w:bCs/>
        </w:rPr>
      </w:pPr>
      <w:r w:rsidRPr="0085334E">
        <w:rPr>
          <w:bCs/>
        </w:rPr>
        <w:t>Review of the agreement and the eventual signing of an amendment if deemed necessary</w:t>
      </w:r>
      <w:r>
        <w:rPr>
          <w:bCs/>
        </w:rPr>
        <w:t>, or</w:t>
      </w:r>
    </w:p>
    <w:p w14:paraId="5F8BF082" w14:textId="77777777" w:rsidR="0085334E" w:rsidRDefault="0085334E" w:rsidP="0085334E">
      <w:pPr>
        <w:pStyle w:val="ListParagraph"/>
        <w:numPr>
          <w:ilvl w:val="0"/>
          <w:numId w:val="13"/>
        </w:numPr>
        <w:jc w:val="both"/>
        <w:rPr>
          <w:bCs/>
        </w:rPr>
      </w:pPr>
      <w:r w:rsidRPr="0085334E">
        <w:rPr>
          <w:bCs/>
        </w:rPr>
        <w:t xml:space="preserve">Suspension, or even cancellation of the Agreement. </w:t>
      </w:r>
    </w:p>
    <w:p w14:paraId="16968E6F" w14:textId="77777777" w:rsidR="00FD746A" w:rsidRPr="00C96CA1" w:rsidRDefault="00FD746A" w:rsidP="0085334E">
      <w:pPr>
        <w:pStyle w:val="ListParagraph"/>
        <w:numPr>
          <w:ilvl w:val="0"/>
          <w:numId w:val="13"/>
        </w:numPr>
        <w:jc w:val="both"/>
        <w:rPr>
          <w:bCs/>
        </w:rPr>
      </w:pPr>
      <w:r w:rsidRPr="00C96CA1">
        <w:rPr>
          <w:bCs/>
        </w:rPr>
        <w:t>Transfer of project/funds to waitlisted projects/ULBs.</w:t>
      </w:r>
    </w:p>
    <w:p w14:paraId="28E2FEAF" w14:textId="77777777" w:rsidR="0085334E" w:rsidRPr="00C96CA1" w:rsidRDefault="0085334E" w:rsidP="00F311CB">
      <w:pPr>
        <w:jc w:val="both"/>
        <w:rPr>
          <w:bCs/>
        </w:rPr>
      </w:pPr>
    </w:p>
    <w:p w14:paraId="2751488E" w14:textId="77777777" w:rsidR="00977CFF" w:rsidRPr="00C96CA1" w:rsidRDefault="00817767" w:rsidP="00F311CB">
      <w:pPr>
        <w:jc w:val="both"/>
      </w:pPr>
      <w:r w:rsidRPr="00C96CA1">
        <w:rPr>
          <w:b/>
        </w:rPr>
        <w:t>CLAUSE 1</w:t>
      </w:r>
      <w:r w:rsidR="00D6056A" w:rsidRPr="00C96CA1">
        <w:rPr>
          <w:b/>
        </w:rPr>
        <w:t>6</w:t>
      </w:r>
      <w:r w:rsidRPr="00C96CA1">
        <w:rPr>
          <w:b/>
        </w:rPr>
        <w:t>. SUSPENSION, RECOVERY AND REFUND</w:t>
      </w:r>
    </w:p>
    <w:p w14:paraId="74594646" w14:textId="4F355A59" w:rsidR="00977CFF" w:rsidRPr="00C96CA1" w:rsidRDefault="00817767" w:rsidP="00F311CB">
      <w:pPr>
        <w:jc w:val="both"/>
      </w:pPr>
      <w:r w:rsidRPr="00C96CA1">
        <w:t>1</w:t>
      </w:r>
      <w:r w:rsidR="00AB7310" w:rsidRPr="00C96CA1">
        <w:t>6</w:t>
      </w:r>
      <w:r w:rsidRPr="00C96CA1">
        <w:t xml:space="preserve">.1 NIUA may </w:t>
      </w:r>
      <w:r w:rsidR="00F2671E" w:rsidRPr="00C96CA1">
        <w:t xml:space="preserve">recover ineligible expenditure or </w:t>
      </w:r>
      <w:r w:rsidRPr="00C96CA1">
        <w:t>suspend further releases in case of material breach, misutilization/diversion of funds, false reporting, persistent delay, procurement irregularity, abandonment or other serious non-compliance.</w:t>
      </w:r>
    </w:p>
    <w:p w14:paraId="1FE9F1B4" w14:textId="6D2B82D0" w:rsidR="00977CFF" w:rsidRDefault="00817767" w:rsidP="00F311CB">
      <w:pPr>
        <w:jc w:val="both"/>
      </w:pPr>
      <w:r w:rsidRPr="00C96CA1">
        <w:t>1</w:t>
      </w:r>
      <w:r w:rsidR="00AB7310" w:rsidRPr="00C96CA1">
        <w:t>6</w:t>
      </w:r>
      <w:r w:rsidRPr="00C96CA1">
        <w:t xml:space="preserve">.2 </w:t>
      </w:r>
      <w:r w:rsidR="0085334E" w:rsidRPr="00C96CA1">
        <w:t xml:space="preserve">In case of </w:t>
      </w:r>
      <w:r w:rsidR="00F47BD8" w:rsidRPr="00C96CA1">
        <w:t>abandonment</w:t>
      </w:r>
      <w:r w:rsidR="0085334E" w:rsidRPr="00C96CA1">
        <w:t xml:space="preserve"> of project by ULB or </w:t>
      </w:r>
      <w:r w:rsidR="00D6056A" w:rsidRPr="00C96CA1">
        <w:t>incurring</w:t>
      </w:r>
      <w:r w:rsidR="0085334E" w:rsidRPr="00C96CA1">
        <w:t xml:space="preserve"> i</w:t>
      </w:r>
      <w:r w:rsidRPr="00C96CA1">
        <w:t>neligible expenditure</w:t>
      </w:r>
      <w:r w:rsidR="00E43CB0" w:rsidRPr="00C96CA1">
        <w:t xml:space="preserve"> </w:t>
      </w:r>
      <w:r w:rsidR="0085334E" w:rsidRPr="00C96CA1">
        <w:t>or</w:t>
      </w:r>
      <w:r w:rsidRPr="00C96CA1">
        <w:t xml:space="preserve"> unspent balances at closure/termination shall be refunded by the ULB in accordance with directions issued by NIUA</w:t>
      </w:r>
      <w:r w:rsidR="00D6056A" w:rsidRPr="00C96CA1">
        <w:t>.</w:t>
      </w:r>
    </w:p>
    <w:p w14:paraId="6CEA4D0C" w14:textId="77777777" w:rsidR="00BF25FA" w:rsidRDefault="00BF25FA" w:rsidP="00F311CB">
      <w:pPr>
        <w:jc w:val="both"/>
        <w:rPr>
          <w:b/>
        </w:rPr>
      </w:pPr>
    </w:p>
    <w:p w14:paraId="739AAA36" w14:textId="77777777" w:rsidR="00977CFF" w:rsidRDefault="00817767" w:rsidP="00F311CB">
      <w:pPr>
        <w:jc w:val="both"/>
      </w:pPr>
      <w:r>
        <w:rPr>
          <w:b/>
        </w:rPr>
        <w:t>CLAUSE 1</w:t>
      </w:r>
      <w:r w:rsidR="00D6056A">
        <w:rPr>
          <w:b/>
        </w:rPr>
        <w:t>7</w:t>
      </w:r>
      <w:r>
        <w:rPr>
          <w:b/>
        </w:rPr>
        <w:t>. FORCE MAJEURE</w:t>
      </w:r>
    </w:p>
    <w:p w14:paraId="0F80C631" w14:textId="77777777" w:rsidR="00977CFF" w:rsidRDefault="00817767" w:rsidP="00F311CB">
      <w:pPr>
        <w:jc w:val="both"/>
      </w:pPr>
      <w:r>
        <w:t>Neither Party shall be liable for failure or delay in performing an obligation to the extent caused by an event beyond its reasonable control, subject to prompt notice, reasonable mitigation and resumption of performance as soon as practicable.</w:t>
      </w:r>
    </w:p>
    <w:p w14:paraId="5A4000EB" w14:textId="77777777" w:rsidR="00BF25FA" w:rsidRDefault="00BF25FA" w:rsidP="00F311CB">
      <w:pPr>
        <w:jc w:val="both"/>
        <w:rPr>
          <w:b/>
        </w:rPr>
      </w:pPr>
    </w:p>
    <w:p w14:paraId="64701D46" w14:textId="77777777" w:rsidR="00977CFF" w:rsidRDefault="00817767" w:rsidP="00F311CB">
      <w:pPr>
        <w:jc w:val="both"/>
      </w:pPr>
      <w:r>
        <w:rPr>
          <w:b/>
        </w:rPr>
        <w:t>CLAUSE 1</w:t>
      </w:r>
      <w:r w:rsidR="00D6056A">
        <w:rPr>
          <w:b/>
        </w:rPr>
        <w:t>8</w:t>
      </w:r>
      <w:r>
        <w:rPr>
          <w:b/>
        </w:rPr>
        <w:t>. AMENDMENT</w:t>
      </w:r>
    </w:p>
    <w:p w14:paraId="3C1FE178" w14:textId="77777777" w:rsidR="00977CFF" w:rsidRDefault="00817767" w:rsidP="00F311CB">
      <w:pPr>
        <w:jc w:val="both"/>
      </w:pPr>
      <w:r>
        <w:t xml:space="preserve">Any amendment to this </w:t>
      </w:r>
      <w:r w:rsidR="00D80E17">
        <w:t>Agreement</w:t>
      </w:r>
      <w:r>
        <w:t xml:space="preserve"> shall be valid only when made in writing and signed by </w:t>
      </w:r>
      <w:proofErr w:type="spellStart"/>
      <w:r>
        <w:t>authorised</w:t>
      </w:r>
      <w:proofErr w:type="spellEnd"/>
      <w:r>
        <w:t xml:space="preserve"> representatives of both Parties. Approved project-specific revisions may be recorded through addenda/annexures.</w:t>
      </w:r>
    </w:p>
    <w:p w14:paraId="2E1986AC" w14:textId="77777777" w:rsidR="00BF25FA" w:rsidRDefault="00BF25FA" w:rsidP="00F311CB">
      <w:pPr>
        <w:jc w:val="both"/>
        <w:rPr>
          <w:b/>
        </w:rPr>
      </w:pPr>
    </w:p>
    <w:p w14:paraId="2450324D" w14:textId="77777777" w:rsidR="00977CFF" w:rsidRDefault="00817767" w:rsidP="00F311CB">
      <w:pPr>
        <w:jc w:val="both"/>
      </w:pPr>
      <w:r>
        <w:rPr>
          <w:b/>
        </w:rPr>
        <w:t>CLAUSE 1</w:t>
      </w:r>
      <w:r w:rsidR="00D6056A">
        <w:rPr>
          <w:b/>
        </w:rPr>
        <w:t>9</w:t>
      </w:r>
      <w:r>
        <w:rPr>
          <w:b/>
        </w:rPr>
        <w:t>. TERMINATION</w:t>
      </w:r>
    </w:p>
    <w:p w14:paraId="33A68831" w14:textId="77777777" w:rsidR="00977CFF" w:rsidRDefault="00817767" w:rsidP="00F311CB">
      <w:pPr>
        <w:jc w:val="both"/>
      </w:pPr>
      <w:r>
        <w:t xml:space="preserve">18.1 Either Party may terminate this </w:t>
      </w:r>
      <w:r w:rsidR="00D80E17">
        <w:t>Agreement</w:t>
      </w:r>
      <w:r>
        <w:t xml:space="preserve"> for material breach by the other Party after providing written notice </w:t>
      </w:r>
      <w:r w:rsidR="009F18FA">
        <w:t xml:space="preserve">of </w:t>
      </w:r>
      <w:proofErr w:type="spellStart"/>
      <w:r w:rsidR="009F18FA">
        <w:t>atleast</w:t>
      </w:r>
      <w:proofErr w:type="spellEnd"/>
      <w:r w:rsidR="009F18FA">
        <w:t xml:space="preserve"> 30 days </w:t>
      </w:r>
      <w:r>
        <w:t>and opportunity to cure the breach.</w:t>
      </w:r>
    </w:p>
    <w:p w14:paraId="16C39FF0" w14:textId="77777777" w:rsidR="00977CFF" w:rsidRDefault="00817767" w:rsidP="00F311CB">
      <w:pPr>
        <w:jc w:val="both"/>
      </w:pPr>
      <w:r>
        <w:t xml:space="preserve">18.2 NIUA may terminate the </w:t>
      </w:r>
      <w:r w:rsidR="00D80E17">
        <w:t>Agreement</w:t>
      </w:r>
      <w:r>
        <w:t xml:space="preserve"> where continuation of the Project becomes legally, financially or technically untenable, or where </w:t>
      </w:r>
      <w:proofErr w:type="spellStart"/>
      <w:r>
        <w:t>programme</w:t>
      </w:r>
      <w:proofErr w:type="spellEnd"/>
      <w:r>
        <w:t xml:space="preserve"> funding/approval is withdrawn.</w:t>
      </w:r>
    </w:p>
    <w:p w14:paraId="69DB6F62" w14:textId="77777777" w:rsidR="00977CFF" w:rsidRDefault="00817767" w:rsidP="00F311CB">
      <w:pPr>
        <w:jc w:val="both"/>
      </w:pPr>
      <w:r>
        <w:t>18.3 Termination shall not extinguish obligations relating to accounts, refund/recovery, audit, asset protection, confidentiality, knowledge products and other provisions intended to survive termination.</w:t>
      </w:r>
    </w:p>
    <w:p w14:paraId="224D0175" w14:textId="77777777" w:rsidR="00BF25FA" w:rsidRDefault="00BF25FA" w:rsidP="00F311CB">
      <w:pPr>
        <w:jc w:val="both"/>
        <w:rPr>
          <w:b/>
        </w:rPr>
      </w:pPr>
    </w:p>
    <w:p w14:paraId="7F3DACD5" w14:textId="77777777" w:rsidR="00977CFF" w:rsidRDefault="00817767" w:rsidP="00F311CB">
      <w:pPr>
        <w:jc w:val="both"/>
      </w:pPr>
      <w:r>
        <w:rPr>
          <w:b/>
        </w:rPr>
        <w:t xml:space="preserve">CLAUSE </w:t>
      </w:r>
      <w:r w:rsidR="00D6056A">
        <w:rPr>
          <w:b/>
        </w:rPr>
        <w:t>20</w:t>
      </w:r>
      <w:r>
        <w:rPr>
          <w:b/>
        </w:rPr>
        <w:t>. DISPUTE RESOLUTION AND JURISDICTION</w:t>
      </w:r>
    </w:p>
    <w:p w14:paraId="7C1C6495" w14:textId="77777777" w:rsidR="00977CFF" w:rsidRDefault="00817767" w:rsidP="00F311CB">
      <w:pPr>
        <w:jc w:val="both"/>
      </w:pPr>
      <w:r>
        <w:lastRenderedPageBreak/>
        <w:t xml:space="preserve">19.1 The Parties shall first </w:t>
      </w:r>
      <w:proofErr w:type="spellStart"/>
      <w:r>
        <w:t>endeavour</w:t>
      </w:r>
      <w:proofErr w:type="spellEnd"/>
      <w:r>
        <w:t xml:space="preserve"> to resolve any dispute amicably through mutual consultation.</w:t>
      </w:r>
    </w:p>
    <w:p w14:paraId="684B960C" w14:textId="77777777" w:rsidR="00977CFF" w:rsidRDefault="00817767" w:rsidP="00F311CB">
      <w:pPr>
        <w:jc w:val="both"/>
      </w:pPr>
      <w:r>
        <w:t>19.2 Any unresolved matter shall be escalated to the Director, NIUA and the competent authority of the ULB for resolution.</w:t>
      </w:r>
    </w:p>
    <w:p w14:paraId="175FBC6F" w14:textId="12D831EE" w:rsidR="00C130F9" w:rsidRPr="00022415" w:rsidRDefault="00817767" w:rsidP="00F311CB">
      <w:pPr>
        <w:jc w:val="both"/>
      </w:pPr>
      <w:r>
        <w:t>19.3 Subject to applicable law and any mutually agreed dispute-resolution mechanism, courts at New Delhi shall have jurisdiction.</w:t>
      </w:r>
    </w:p>
    <w:p w14:paraId="2517525C" w14:textId="77777777" w:rsidR="00C130F9" w:rsidRDefault="00C130F9" w:rsidP="00F311CB">
      <w:pPr>
        <w:jc w:val="both"/>
        <w:rPr>
          <w:b/>
        </w:rPr>
      </w:pPr>
    </w:p>
    <w:p w14:paraId="7EC2E5AC" w14:textId="2F853A38" w:rsidR="00977CFF" w:rsidRDefault="00817767" w:rsidP="00F311CB">
      <w:pPr>
        <w:jc w:val="both"/>
      </w:pPr>
      <w:r>
        <w:rPr>
          <w:b/>
        </w:rPr>
        <w:t>CLAUSE 2</w:t>
      </w:r>
      <w:r w:rsidR="00D6056A">
        <w:rPr>
          <w:b/>
        </w:rPr>
        <w:t>1</w:t>
      </w:r>
      <w:r>
        <w:rPr>
          <w:b/>
        </w:rPr>
        <w:t>. NOTICES</w:t>
      </w:r>
    </w:p>
    <w:p w14:paraId="15F1F943" w14:textId="77777777" w:rsidR="00977CFF" w:rsidRDefault="00817767" w:rsidP="00F311CB">
      <w:pPr>
        <w:jc w:val="both"/>
      </w:pPr>
      <w:r>
        <w:t xml:space="preserve">All notices under this </w:t>
      </w:r>
      <w:r w:rsidR="00D80E17">
        <w:t>Agreement</w:t>
      </w:r>
      <w:r>
        <w:t xml:space="preserve"> shall be in writing and delivered to the </w:t>
      </w:r>
      <w:proofErr w:type="spellStart"/>
      <w:r>
        <w:t>authorised</w:t>
      </w:r>
      <w:proofErr w:type="spellEnd"/>
      <w:r>
        <w:t xml:space="preserve"> representatives at the addresses/email IDs notified by the Parties.</w:t>
      </w:r>
    </w:p>
    <w:p w14:paraId="7EF449E4" w14:textId="77777777" w:rsidR="00BF25FA" w:rsidRDefault="00BF25FA" w:rsidP="00F311CB">
      <w:pPr>
        <w:jc w:val="both"/>
        <w:rPr>
          <w:b/>
        </w:rPr>
      </w:pPr>
    </w:p>
    <w:p w14:paraId="7CC3A5C3" w14:textId="77777777" w:rsidR="00977CFF" w:rsidRDefault="00817767" w:rsidP="00F311CB">
      <w:pPr>
        <w:jc w:val="both"/>
      </w:pPr>
      <w:r>
        <w:rPr>
          <w:b/>
        </w:rPr>
        <w:t>CLAUSE 2</w:t>
      </w:r>
      <w:r w:rsidR="00D6056A">
        <w:rPr>
          <w:b/>
        </w:rPr>
        <w:t>2</w:t>
      </w:r>
      <w:r>
        <w:rPr>
          <w:b/>
        </w:rPr>
        <w:t>. MISCELLANEOUS</w:t>
      </w:r>
    </w:p>
    <w:p w14:paraId="78BB264B" w14:textId="444C5653" w:rsidR="00977CFF" w:rsidRDefault="00817767" w:rsidP="00F311CB">
      <w:pPr>
        <w:jc w:val="both"/>
      </w:pPr>
      <w:r>
        <w:t>2</w:t>
      </w:r>
      <w:r w:rsidR="00AB7310">
        <w:t>2</w:t>
      </w:r>
      <w:r>
        <w:t xml:space="preserve">.1 This </w:t>
      </w:r>
      <w:r w:rsidR="00D80E17">
        <w:t>Agreement</w:t>
      </w:r>
      <w:r>
        <w:t>, together with its Annexures and approved amendments, constitutes the understanding between the Parties concerning the Project.</w:t>
      </w:r>
    </w:p>
    <w:p w14:paraId="3EB90036" w14:textId="3AC628AB" w:rsidR="00977CFF" w:rsidRDefault="00817767" w:rsidP="00F311CB">
      <w:pPr>
        <w:jc w:val="both"/>
      </w:pPr>
      <w:r>
        <w:t>2</w:t>
      </w:r>
      <w:r w:rsidR="00AB7310">
        <w:t>2</w:t>
      </w:r>
      <w:r>
        <w:t xml:space="preserve">.2 In the event of inconsistency between this </w:t>
      </w:r>
      <w:r w:rsidR="00D80E17">
        <w:t>Agreement</w:t>
      </w:r>
      <w:r>
        <w:t xml:space="preserve"> and an Annexure, the provisions of this </w:t>
      </w:r>
      <w:r w:rsidR="00D80E17">
        <w:t>Agreement</w:t>
      </w:r>
      <w:r>
        <w:t xml:space="preserve"> shall prevail unless an amendment expressly provides otherwise.</w:t>
      </w:r>
    </w:p>
    <w:p w14:paraId="5A49DFEC" w14:textId="0CDC22DB" w:rsidR="00BF25FA" w:rsidRPr="00A45765" w:rsidRDefault="00817767" w:rsidP="00F311CB">
      <w:pPr>
        <w:jc w:val="both"/>
      </w:pPr>
      <w:r>
        <w:t>2</w:t>
      </w:r>
      <w:r w:rsidR="00AB7310">
        <w:t>2</w:t>
      </w:r>
      <w:r>
        <w:t>.3 Nothing herein shall be construed as creating a partnership, agency or employment relationship between the Parties beyond the arrangements expressly set out herein.</w:t>
      </w:r>
    </w:p>
    <w:p w14:paraId="5F204570" w14:textId="77777777" w:rsidR="00FD746A" w:rsidRDefault="00FD746A" w:rsidP="00F311CB">
      <w:pPr>
        <w:jc w:val="both"/>
        <w:rPr>
          <w:b/>
        </w:rPr>
      </w:pPr>
    </w:p>
    <w:p w14:paraId="7414B852" w14:textId="77777777" w:rsidR="00977CFF" w:rsidRDefault="00817767" w:rsidP="00F311CB">
      <w:pPr>
        <w:jc w:val="both"/>
      </w:pPr>
      <w:r>
        <w:rPr>
          <w:b/>
        </w:rPr>
        <w:t>ANNEXURES</w:t>
      </w:r>
    </w:p>
    <w:p w14:paraId="59F00B70" w14:textId="77777777" w:rsidR="00977CFF" w:rsidRDefault="00817767" w:rsidP="00F311CB">
      <w:pPr>
        <w:pStyle w:val="ListBullet"/>
        <w:jc w:val="both"/>
      </w:pPr>
      <w:r>
        <w:t>Annexure I– Approved Project Proposal / Project Description</w:t>
      </w:r>
    </w:p>
    <w:p w14:paraId="68F3A5DF" w14:textId="77777777" w:rsidR="00977CFF" w:rsidRDefault="00817767" w:rsidP="00F311CB">
      <w:pPr>
        <w:pStyle w:val="ListBullet"/>
        <w:jc w:val="both"/>
      </w:pPr>
      <w:r>
        <w:t xml:space="preserve">Annexure II– Approved </w:t>
      </w:r>
      <w:r w:rsidR="00A45765">
        <w:t xml:space="preserve">Preliminary </w:t>
      </w:r>
      <w:r>
        <w:t xml:space="preserve">Budget </w:t>
      </w:r>
    </w:p>
    <w:p w14:paraId="662F4236" w14:textId="77777777" w:rsidR="00977CFF" w:rsidRDefault="00817767" w:rsidP="00F311CB">
      <w:pPr>
        <w:pStyle w:val="ListBullet"/>
        <w:jc w:val="both"/>
      </w:pPr>
      <w:r>
        <w:t>Annexure I</w:t>
      </w:r>
      <w:r w:rsidR="00A45765">
        <w:t>II</w:t>
      </w:r>
      <w:r>
        <w:t>– Fund Release Milestones and Drawdown Requirements</w:t>
      </w:r>
    </w:p>
    <w:p w14:paraId="3E0C0887" w14:textId="77777777" w:rsidR="00BF25FA" w:rsidRDefault="00817767" w:rsidP="00F311CB">
      <w:pPr>
        <w:pStyle w:val="ListBullet"/>
        <w:jc w:val="both"/>
      </w:pPr>
      <w:r>
        <w:t xml:space="preserve">Annexure </w:t>
      </w:r>
      <w:r w:rsidR="00A45765">
        <w:t>IV</w:t>
      </w:r>
      <w:r>
        <w:t>– Drawdown Request and Utilization Certificate Formats</w:t>
      </w:r>
    </w:p>
    <w:p w14:paraId="6EB006FF" w14:textId="77777777" w:rsidR="00D6056A" w:rsidRDefault="00D6056A" w:rsidP="00BF25FA">
      <w:pPr>
        <w:pStyle w:val="ListBullet"/>
        <w:numPr>
          <w:ilvl w:val="0"/>
          <w:numId w:val="0"/>
        </w:numPr>
        <w:jc w:val="both"/>
      </w:pPr>
    </w:p>
    <w:p w14:paraId="72094A50" w14:textId="77777777" w:rsidR="00BF25FA" w:rsidRDefault="00BF25FA" w:rsidP="00BF25FA">
      <w:pPr>
        <w:pStyle w:val="ListBullet"/>
        <w:numPr>
          <w:ilvl w:val="0"/>
          <w:numId w:val="0"/>
        </w:numPr>
        <w:jc w:val="both"/>
      </w:pPr>
    </w:p>
    <w:p w14:paraId="3EAF6DEC" w14:textId="77777777" w:rsidR="00C130F9" w:rsidRDefault="00C130F9" w:rsidP="00BF25FA">
      <w:pPr>
        <w:pStyle w:val="ListBullet"/>
        <w:numPr>
          <w:ilvl w:val="0"/>
          <w:numId w:val="0"/>
        </w:numPr>
        <w:jc w:val="both"/>
        <w:rPr>
          <w:b/>
          <w:sz w:val="24"/>
        </w:rPr>
      </w:pPr>
    </w:p>
    <w:p w14:paraId="667F4398" w14:textId="77777777" w:rsidR="00C130F9" w:rsidRDefault="00C130F9" w:rsidP="00BF25FA">
      <w:pPr>
        <w:pStyle w:val="ListBullet"/>
        <w:numPr>
          <w:ilvl w:val="0"/>
          <w:numId w:val="0"/>
        </w:numPr>
        <w:jc w:val="both"/>
        <w:rPr>
          <w:b/>
          <w:sz w:val="24"/>
        </w:rPr>
      </w:pPr>
    </w:p>
    <w:p w14:paraId="2EB60D30" w14:textId="77777777" w:rsidR="00C130F9" w:rsidRDefault="00C130F9" w:rsidP="00BF25FA">
      <w:pPr>
        <w:pStyle w:val="ListBullet"/>
        <w:numPr>
          <w:ilvl w:val="0"/>
          <w:numId w:val="0"/>
        </w:numPr>
        <w:jc w:val="both"/>
        <w:rPr>
          <w:b/>
          <w:sz w:val="24"/>
        </w:rPr>
      </w:pPr>
    </w:p>
    <w:p w14:paraId="314E77B1" w14:textId="77777777" w:rsidR="00C130F9" w:rsidRDefault="00C130F9" w:rsidP="00BF25FA">
      <w:pPr>
        <w:pStyle w:val="ListBullet"/>
        <w:numPr>
          <w:ilvl w:val="0"/>
          <w:numId w:val="0"/>
        </w:numPr>
        <w:jc w:val="both"/>
        <w:rPr>
          <w:b/>
          <w:sz w:val="24"/>
        </w:rPr>
      </w:pPr>
    </w:p>
    <w:p w14:paraId="3CF712AF" w14:textId="77777777" w:rsidR="00C130F9" w:rsidRDefault="00C130F9" w:rsidP="00BF25FA">
      <w:pPr>
        <w:pStyle w:val="ListBullet"/>
        <w:numPr>
          <w:ilvl w:val="0"/>
          <w:numId w:val="0"/>
        </w:numPr>
        <w:jc w:val="both"/>
        <w:rPr>
          <w:b/>
          <w:sz w:val="24"/>
        </w:rPr>
      </w:pPr>
    </w:p>
    <w:p w14:paraId="77DB0F06" w14:textId="77777777" w:rsidR="00C130F9" w:rsidRDefault="00C130F9" w:rsidP="00BF25FA">
      <w:pPr>
        <w:pStyle w:val="ListBullet"/>
        <w:numPr>
          <w:ilvl w:val="0"/>
          <w:numId w:val="0"/>
        </w:numPr>
        <w:jc w:val="both"/>
        <w:rPr>
          <w:b/>
          <w:sz w:val="24"/>
        </w:rPr>
      </w:pPr>
    </w:p>
    <w:p w14:paraId="0449E2C5" w14:textId="77777777" w:rsidR="00C130F9" w:rsidRDefault="00C130F9" w:rsidP="00BF25FA">
      <w:pPr>
        <w:pStyle w:val="ListBullet"/>
        <w:numPr>
          <w:ilvl w:val="0"/>
          <w:numId w:val="0"/>
        </w:numPr>
        <w:jc w:val="both"/>
        <w:rPr>
          <w:b/>
          <w:sz w:val="24"/>
        </w:rPr>
      </w:pPr>
    </w:p>
    <w:p w14:paraId="42BDE0F0" w14:textId="77777777" w:rsidR="00C130F9" w:rsidRDefault="00C130F9" w:rsidP="00BF25FA">
      <w:pPr>
        <w:pStyle w:val="ListBullet"/>
        <w:numPr>
          <w:ilvl w:val="0"/>
          <w:numId w:val="0"/>
        </w:numPr>
        <w:jc w:val="both"/>
        <w:rPr>
          <w:b/>
          <w:sz w:val="24"/>
        </w:rPr>
      </w:pPr>
    </w:p>
    <w:p w14:paraId="72E26D14" w14:textId="77777777" w:rsidR="00C130F9" w:rsidRDefault="00C130F9" w:rsidP="00BF25FA">
      <w:pPr>
        <w:pStyle w:val="ListBullet"/>
        <w:numPr>
          <w:ilvl w:val="0"/>
          <w:numId w:val="0"/>
        </w:numPr>
        <w:jc w:val="both"/>
        <w:rPr>
          <w:b/>
          <w:sz w:val="24"/>
        </w:rPr>
      </w:pPr>
    </w:p>
    <w:p w14:paraId="00CCA7FC" w14:textId="77777777" w:rsidR="00C130F9" w:rsidRDefault="00C130F9" w:rsidP="00BF25FA">
      <w:pPr>
        <w:pStyle w:val="ListBullet"/>
        <w:numPr>
          <w:ilvl w:val="0"/>
          <w:numId w:val="0"/>
        </w:numPr>
        <w:jc w:val="both"/>
        <w:rPr>
          <w:b/>
          <w:sz w:val="24"/>
        </w:rPr>
      </w:pPr>
    </w:p>
    <w:p w14:paraId="27CC42C2" w14:textId="77777777" w:rsidR="00C130F9" w:rsidRDefault="00C130F9" w:rsidP="00BF25FA">
      <w:pPr>
        <w:pStyle w:val="ListBullet"/>
        <w:numPr>
          <w:ilvl w:val="0"/>
          <w:numId w:val="0"/>
        </w:numPr>
        <w:jc w:val="both"/>
        <w:rPr>
          <w:b/>
          <w:sz w:val="24"/>
        </w:rPr>
      </w:pPr>
    </w:p>
    <w:p w14:paraId="6B4E51A6" w14:textId="77777777" w:rsidR="00C130F9" w:rsidRDefault="00C130F9" w:rsidP="00BF25FA">
      <w:pPr>
        <w:pStyle w:val="ListBullet"/>
        <w:numPr>
          <w:ilvl w:val="0"/>
          <w:numId w:val="0"/>
        </w:numPr>
        <w:jc w:val="both"/>
        <w:rPr>
          <w:b/>
          <w:sz w:val="24"/>
        </w:rPr>
      </w:pPr>
    </w:p>
    <w:p w14:paraId="6E7F2909" w14:textId="77777777" w:rsidR="00C130F9" w:rsidRDefault="00C130F9" w:rsidP="00BF25FA">
      <w:pPr>
        <w:pStyle w:val="ListBullet"/>
        <w:numPr>
          <w:ilvl w:val="0"/>
          <w:numId w:val="0"/>
        </w:numPr>
        <w:jc w:val="both"/>
        <w:rPr>
          <w:b/>
          <w:sz w:val="24"/>
        </w:rPr>
      </w:pPr>
    </w:p>
    <w:p w14:paraId="1B400674" w14:textId="77777777" w:rsidR="00C130F9" w:rsidRDefault="00C130F9" w:rsidP="00BF25FA">
      <w:pPr>
        <w:pStyle w:val="ListBullet"/>
        <w:numPr>
          <w:ilvl w:val="0"/>
          <w:numId w:val="0"/>
        </w:numPr>
        <w:jc w:val="both"/>
        <w:rPr>
          <w:b/>
          <w:sz w:val="24"/>
        </w:rPr>
      </w:pPr>
    </w:p>
    <w:p w14:paraId="136C4D56" w14:textId="77777777" w:rsidR="00C130F9" w:rsidRDefault="00C130F9" w:rsidP="00BF25FA">
      <w:pPr>
        <w:pStyle w:val="ListBullet"/>
        <w:numPr>
          <w:ilvl w:val="0"/>
          <w:numId w:val="0"/>
        </w:numPr>
        <w:jc w:val="both"/>
        <w:rPr>
          <w:b/>
          <w:sz w:val="24"/>
        </w:rPr>
      </w:pPr>
    </w:p>
    <w:p w14:paraId="6974CBA2" w14:textId="2F5F8E39" w:rsidR="00977CFF" w:rsidRDefault="00817767" w:rsidP="00BF25FA">
      <w:pPr>
        <w:pStyle w:val="ListBullet"/>
        <w:numPr>
          <w:ilvl w:val="0"/>
          <w:numId w:val="0"/>
        </w:numPr>
        <w:jc w:val="both"/>
        <w:rPr>
          <w:b/>
          <w:sz w:val="24"/>
        </w:rPr>
      </w:pPr>
      <w:r w:rsidRPr="00BF25FA">
        <w:rPr>
          <w:b/>
          <w:sz w:val="24"/>
        </w:rPr>
        <w:lastRenderedPageBreak/>
        <w:t>SIGNATURES</w:t>
      </w:r>
    </w:p>
    <w:p w14:paraId="40B4E755" w14:textId="77777777" w:rsidR="00BF25FA" w:rsidRDefault="00BF25FA" w:rsidP="00BF25FA">
      <w:pPr>
        <w:pStyle w:val="ListBullet"/>
        <w:numPr>
          <w:ilvl w:val="0"/>
          <w:numId w:val="0"/>
        </w:numPr>
        <w:jc w:val="both"/>
      </w:pPr>
    </w:p>
    <w:p w14:paraId="771B0CB1" w14:textId="4C239C2E" w:rsidR="00BF25FA" w:rsidRDefault="00817767" w:rsidP="00F311CB">
      <w:pPr>
        <w:jc w:val="both"/>
      </w:pPr>
      <w:r>
        <w:t xml:space="preserve">IN WITNESS WHEREOF, the Parties hereto have caused this </w:t>
      </w:r>
      <w:r w:rsidR="00D80E17">
        <w:t>Agreement</w:t>
      </w:r>
      <w:r>
        <w:t xml:space="preserve"> to be executed by their duly </w:t>
      </w:r>
      <w:proofErr w:type="spellStart"/>
      <w:r>
        <w:t>authorised</w:t>
      </w:r>
      <w:proofErr w:type="spellEnd"/>
      <w:r>
        <w:t xml:space="preserve"> representatives on the date first written above.</w:t>
      </w:r>
      <w:r w:rsidR="00AB7310">
        <w:rPr>
          <w:noProof/>
          <w:lang w:val="en-IN" w:eastAsia="en-IN"/>
        </w:rPr>
        <mc:AlternateContent>
          <mc:Choice Requires="wps">
            <w:drawing>
              <wp:anchor distT="0" distB="0" distL="114300" distR="114300" simplePos="0" relativeHeight="251661312" behindDoc="0" locked="0" layoutInCell="1" allowOverlap="1" wp14:anchorId="3965E3B8" wp14:editId="226688E2">
                <wp:simplePos x="0" y="0"/>
                <wp:positionH relativeFrom="column">
                  <wp:posOffset>3019425</wp:posOffset>
                </wp:positionH>
                <wp:positionV relativeFrom="paragraph">
                  <wp:posOffset>3515926</wp:posOffset>
                </wp:positionV>
                <wp:extent cx="3114675" cy="1666240"/>
                <wp:effectExtent l="0" t="0" r="0" b="0"/>
                <wp:wrapNone/>
                <wp:docPr id="767695851" name="Text Box 1"/>
                <wp:cNvGraphicFramePr/>
                <a:graphic xmlns:a="http://schemas.openxmlformats.org/drawingml/2006/main">
                  <a:graphicData uri="http://schemas.microsoft.com/office/word/2010/wordprocessingShape">
                    <wps:wsp>
                      <wps:cNvSpPr txBox="1"/>
                      <wps:spPr>
                        <a:xfrm>
                          <a:off x="0" y="0"/>
                          <a:ext cx="3114675" cy="1666240"/>
                        </a:xfrm>
                        <a:prstGeom prst="rect">
                          <a:avLst/>
                        </a:prstGeom>
                        <a:solidFill>
                          <a:schemeClr val="lt1"/>
                        </a:solidFill>
                        <a:ln w="6350">
                          <a:noFill/>
                        </a:ln>
                      </wps:spPr>
                      <wps:txbx>
                        <w:txbxContent>
                          <w:p w14:paraId="31509394" w14:textId="77777777" w:rsidR="00D6056A" w:rsidRPr="00D6056A" w:rsidRDefault="00D6056A" w:rsidP="00D6056A">
                            <w:pPr>
                              <w:rPr>
                                <w:u w:val="single"/>
                              </w:rPr>
                            </w:pPr>
                            <w:r w:rsidRPr="00D6056A">
                              <w:rPr>
                                <w:u w:val="single"/>
                              </w:rPr>
                              <w:t xml:space="preserve">Witness </w:t>
                            </w:r>
                            <w:r>
                              <w:rPr>
                                <w:u w:val="single"/>
                              </w:rPr>
                              <w:t>2</w:t>
                            </w:r>
                          </w:p>
                          <w:p w14:paraId="7B3A6EAD" w14:textId="77777777" w:rsidR="00D6056A" w:rsidRDefault="00D6056A" w:rsidP="00D6056A"/>
                          <w:p w14:paraId="0BB4E1DB" w14:textId="77777777" w:rsidR="00D6056A" w:rsidRDefault="00D6056A" w:rsidP="00D6056A"/>
                          <w:p w14:paraId="35493D8A" w14:textId="77777777" w:rsidR="00D6056A" w:rsidRDefault="00D6056A" w:rsidP="00D6056A">
                            <w:r>
                              <w:t xml:space="preserve">Signature: </w:t>
                            </w:r>
                          </w:p>
                          <w:p w14:paraId="55CAACB3" w14:textId="0E533644" w:rsidR="00D6056A" w:rsidRDefault="00D6056A" w:rsidP="00D6056A">
                            <w:pPr>
                              <w:jc w:val="both"/>
                            </w:pPr>
                            <w:r>
                              <w:t xml:space="preserve">Name: </w:t>
                            </w:r>
                          </w:p>
                          <w:p w14:paraId="5B503980" w14:textId="77777777" w:rsidR="00D6056A" w:rsidRDefault="00D6056A" w:rsidP="00D6056A">
                            <w:pPr>
                              <w:jc w:val="both"/>
                            </w:pPr>
                            <w:r>
                              <w:t>Designation:</w:t>
                            </w:r>
                          </w:p>
                          <w:p w14:paraId="2FBAC19C" w14:textId="77777777" w:rsidR="00D6056A" w:rsidRDefault="00D6056A" w:rsidP="00D6056A"/>
                          <w:p w14:paraId="41825070" w14:textId="77777777" w:rsidR="00AB7310" w:rsidRDefault="00AB7310" w:rsidP="00D6056A"/>
                          <w:p w14:paraId="3FE2DFE0" w14:textId="77777777" w:rsidR="00AB7310" w:rsidRDefault="00AB7310" w:rsidP="00D6056A"/>
                          <w:p w14:paraId="65D799D3" w14:textId="77777777" w:rsidR="00AB7310" w:rsidRDefault="00AB7310" w:rsidP="00D6056A"/>
                          <w:p w14:paraId="6C7E89F7" w14:textId="77777777" w:rsidR="00AB7310" w:rsidRDefault="00AB7310" w:rsidP="00D6056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shapetype w14:anchorId="3965E3B8" id="_x0000_t202" coordsize="21600,21600" o:spt="202" path="m,l,21600r21600,l21600,xe">
                <v:stroke joinstyle="miter"/>
                <v:path gradientshapeok="t" o:connecttype="rect"/>
              </v:shapetype>
              <v:shape id="Text Box 1" o:spid="_x0000_s1026" type="#_x0000_t202" style="position:absolute;left:0;text-align:left;margin-left:237.75pt;margin-top:276.85pt;width:245.25pt;height:131.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" fillcolor="white [3201]" stroked="f" strokeweight=".5pt">
                <v:textbox>
                  <w:txbxContent>
                    <w:p w14:paraId="31509394" w14:textId="77777777" w:rsidR="00D6056A" w:rsidRPr="00D6056A" w:rsidRDefault="00D6056A" w:rsidP="00D6056A">
                      <w:pPr>
                        <w:rPr>
                          <w:u w:val="single"/>
                        </w:rPr>
                      </w:pPr>
                      <w:r w:rsidRPr="00D6056A">
                        <w:rPr>
                          <w:u w:val="single"/>
                        </w:rPr>
                        <w:t xml:space="preserve">Witness </w:t>
                      </w:r>
                      <w:r>
                        <w:rPr>
                          <w:u w:val="single"/>
                        </w:rPr>
                        <w:t>2</w:t>
                      </w:r>
                    </w:p>
                    <w:p w14:paraId="7B3A6EAD" w14:textId="77777777" w:rsidR="00D6056A" w:rsidRDefault="00D6056A" w:rsidP="00D6056A"/>
                    <w:p w14:paraId="0BB4E1DB" w14:textId="77777777" w:rsidR="00D6056A" w:rsidRDefault="00D6056A" w:rsidP="00D6056A"/>
                    <w:p w14:paraId="35493D8A" w14:textId="77777777" w:rsidR="00D6056A" w:rsidRDefault="00D6056A" w:rsidP="00D6056A">
                      <w:r>
                        <w:t xml:space="preserve">Signature: </w:t>
                      </w:r>
                    </w:p>
                    <w:p w14:paraId="55CAACB3" w14:textId="0E533644" w:rsidR="00D6056A" w:rsidRDefault="00D6056A" w:rsidP="00D6056A">
                      <w:pPr>
                        <w:jc w:val="both"/>
                      </w:pPr>
                      <w:r>
                        <w:t xml:space="preserve">Name: </w:t>
                      </w:r>
                    </w:p>
                    <w:p w14:paraId="5B503980" w14:textId="77777777" w:rsidR="00D6056A" w:rsidRDefault="00D6056A" w:rsidP="00D6056A">
                      <w:pPr>
                        <w:jc w:val="both"/>
                      </w:pPr>
                      <w:r>
                        <w:t>Designation:</w:t>
                      </w:r>
                    </w:p>
                    <w:p w14:paraId="2FBAC19C" w14:textId="77777777" w:rsidR="00D6056A" w:rsidRDefault="00D6056A" w:rsidP="00D6056A"/>
                    <w:p w14:paraId="41825070" w14:textId="77777777" w:rsidR="00AB7310" w:rsidRDefault="00AB7310" w:rsidP="00D6056A"/>
                    <w:p w14:paraId="3FE2DFE0" w14:textId="77777777" w:rsidR="00AB7310" w:rsidRDefault="00AB7310" w:rsidP="00D6056A"/>
                    <w:p w14:paraId="65D799D3" w14:textId="77777777" w:rsidR="00AB7310" w:rsidRDefault="00AB7310" w:rsidP="00D6056A"/>
                    <w:p w14:paraId="6C7E89F7" w14:textId="77777777" w:rsidR="00AB7310" w:rsidRDefault="00AB7310" w:rsidP="00D6056A"/>
                  </w:txbxContent>
                </v:textbox>
              </v:shape>
            </w:pict>
          </mc:Fallback>
        </mc:AlternateContent>
      </w:r>
      <w:r w:rsidR="00AB7310">
        <w:rPr>
          <w:noProof/>
          <w:lang w:val="en-IN" w:eastAsia="en-IN"/>
        </w:rPr>
        <mc:AlternateContent>
          <mc:Choice Requires="wps">
            <w:drawing>
              <wp:anchor distT="0" distB="0" distL="114300" distR="114300" simplePos="0" relativeHeight="251659264" behindDoc="0" locked="0" layoutInCell="1" allowOverlap="1" wp14:anchorId="20C7B2FD" wp14:editId="5EE72B92">
                <wp:simplePos x="0" y="0"/>
                <wp:positionH relativeFrom="column">
                  <wp:posOffset>-146125</wp:posOffset>
                </wp:positionH>
                <wp:positionV relativeFrom="paragraph">
                  <wp:posOffset>3529732</wp:posOffset>
                </wp:positionV>
                <wp:extent cx="3114675" cy="1666754"/>
                <wp:effectExtent l="0" t="0" r="0" b="0"/>
                <wp:wrapNone/>
                <wp:docPr id="1059346817" name="Text Box 1"/>
                <wp:cNvGraphicFramePr/>
                <a:graphic xmlns:a="http://schemas.openxmlformats.org/drawingml/2006/main">
                  <a:graphicData uri="http://schemas.microsoft.com/office/word/2010/wordprocessingShape">
                    <wps:wsp>
                      <wps:cNvSpPr txBox="1"/>
                      <wps:spPr>
                        <a:xfrm>
                          <a:off x="0" y="0"/>
                          <a:ext cx="3114675" cy="1666754"/>
                        </a:xfrm>
                        <a:prstGeom prst="rect">
                          <a:avLst/>
                        </a:prstGeom>
                        <a:solidFill>
                          <a:schemeClr val="lt1"/>
                        </a:solidFill>
                        <a:ln w="6350">
                          <a:noFill/>
                        </a:ln>
                      </wps:spPr>
                      <wps:txbx>
                        <w:txbxContent>
                          <w:p w14:paraId="31D304F4" w14:textId="77777777" w:rsidR="00A45765" w:rsidRPr="00D6056A" w:rsidRDefault="00A45765" w:rsidP="00A45765">
                            <w:pPr>
                              <w:rPr>
                                <w:u w:val="single"/>
                              </w:rPr>
                            </w:pPr>
                            <w:r w:rsidRPr="00D6056A">
                              <w:rPr>
                                <w:u w:val="single"/>
                              </w:rPr>
                              <w:t>Witness 1</w:t>
                            </w:r>
                          </w:p>
                          <w:p w14:paraId="0771C1DC" w14:textId="77777777" w:rsidR="00A45765" w:rsidRDefault="00A45765" w:rsidP="00A45765"/>
                          <w:p w14:paraId="3226D7C2" w14:textId="77777777" w:rsidR="00D6056A" w:rsidRDefault="00D6056A" w:rsidP="00A45765"/>
                          <w:p w14:paraId="17300838" w14:textId="77777777" w:rsidR="00A45765" w:rsidRDefault="00A45765" w:rsidP="00A45765">
                            <w:r>
                              <w:t xml:space="preserve">Signature: </w:t>
                            </w:r>
                          </w:p>
                          <w:p w14:paraId="28B7FE8C" w14:textId="4AB49F61" w:rsidR="00A45765" w:rsidRDefault="00A45765" w:rsidP="00A45765">
                            <w:pPr>
                              <w:jc w:val="both"/>
                            </w:pPr>
                            <w:r>
                              <w:t>Name</w:t>
                            </w:r>
                            <w:r w:rsidR="00D6056A">
                              <w:t>:</w:t>
                            </w:r>
                            <w:r>
                              <w:t xml:space="preserve"> </w:t>
                            </w:r>
                          </w:p>
                          <w:p w14:paraId="35AD0F29" w14:textId="77777777" w:rsidR="00D6056A" w:rsidRDefault="00D6056A" w:rsidP="00A45765">
                            <w:pPr>
                              <w:jc w:val="both"/>
                            </w:pPr>
                            <w:r>
                              <w:t>Designation:</w:t>
                            </w:r>
                          </w:p>
                          <w:p w14:paraId="4B2B6A9D" w14:textId="77777777" w:rsidR="00A45765" w:rsidRDefault="00A4576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shape w14:anchorId="20C7B2FD" id="_x0000_s1027" type="#_x0000_t202" style="position:absolute;left:0;text-align:left;margin-left:-11.5pt;margin-top:277.95pt;width:245.25pt;height:13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" fillcolor="white [3201]" stroked="f" strokeweight=".5pt">
                <v:textbox>
                  <w:txbxContent>
                    <w:p w14:paraId="31D304F4" w14:textId="77777777" w:rsidR="00A45765" w:rsidRPr="00D6056A" w:rsidRDefault="00A45765" w:rsidP="00A45765">
                      <w:pPr>
                        <w:rPr>
                          <w:u w:val="single"/>
                        </w:rPr>
                      </w:pPr>
                      <w:r w:rsidRPr="00D6056A">
                        <w:rPr>
                          <w:u w:val="single"/>
                        </w:rPr>
                        <w:t>Witness 1</w:t>
                      </w:r>
                    </w:p>
                    <w:p w14:paraId="0771C1DC" w14:textId="77777777" w:rsidR="00A45765" w:rsidRDefault="00A45765" w:rsidP="00A45765"/>
                    <w:p w14:paraId="3226D7C2" w14:textId="77777777" w:rsidR="00D6056A" w:rsidRDefault="00D6056A" w:rsidP="00A45765"/>
                    <w:p w14:paraId="17300838" w14:textId="77777777" w:rsidR="00A45765" w:rsidRDefault="00A45765" w:rsidP="00A45765">
                      <w:r>
                        <w:t xml:space="preserve">Signature: </w:t>
                      </w:r>
                    </w:p>
                    <w:p w14:paraId="28B7FE8C" w14:textId="4AB49F61" w:rsidR="00A45765" w:rsidRDefault="00A45765" w:rsidP="00A45765">
                      <w:pPr>
                        <w:jc w:val="both"/>
                      </w:pPr>
                      <w:r>
                        <w:t>Name</w:t>
                      </w:r>
                      <w:r w:rsidR="00D6056A">
                        <w:t>:</w:t>
                      </w:r>
                      <w:r>
                        <w:t xml:space="preserve"> </w:t>
                      </w:r>
                    </w:p>
                    <w:p w14:paraId="35AD0F29" w14:textId="77777777" w:rsidR="00D6056A" w:rsidRDefault="00D6056A" w:rsidP="00A45765">
                      <w:pPr>
                        <w:jc w:val="both"/>
                      </w:pPr>
                      <w:r>
                        <w:t>Designation:</w:t>
                      </w:r>
                    </w:p>
                    <w:p w14:paraId="4B2B6A9D" w14:textId="77777777" w:rsidR="00A45765" w:rsidRDefault="00A45765"/>
                  </w:txbxContent>
                </v:textbox>
              </v:shape>
            </w:pict>
          </mc:Fallback>
        </mc:AlternateContent>
      </w:r>
    </w:p>
    <w:p w14:paraId="37BCE221" w14:textId="38466FAD" w:rsidR="00AB7310" w:rsidRDefault="00AB7310" w:rsidP="00F311CB">
      <w:pPr>
        <w:jc w:val="both"/>
      </w:pPr>
    </w:p>
    <w:tbl>
      <w:tblPr>
        <w:tblStyle w:val="TableGrid"/>
        <w:tblpPr w:leftFromText="180" w:rightFromText="180" w:vertAnchor="text" w:horzAnchor="margin" w:tblpY="129"/>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680"/>
        <w:gridCol w:w="4680"/>
      </w:tblGrid>
      <w:tr w:rsidR="00F2671E" w14:paraId="581C5D0E" w14:textId="77777777" w:rsidTr="00AB7310">
        <w:tc>
          <w:tcPr>
            <w:tcW w:w="4680" w:type="dxa"/>
            <w:tcBorders>
              <w:bottom w:val="single" w:sz="4" w:space="0" w:color="auto"/>
            </w:tcBorders>
          </w:tcPr>
          <w:p w14:paraId="680F0F1A" w14:textId="77777777" w:rsidR="00F2671E" w:rsidRDefault="00F2671E" w:rsidP="00AB7310">
            <w:pPr>
              <w:jc w:val="both"/>
            </w:pPr>
            <w:r>
              <w:t>For and on behalf of:</w:t>
            </w:r>
          </w:p>
          <w:p w14:paraId="24C3434C" w14:textId="77777777" w:rsidR="00F2671E" w:rsidRDefault="00F2671E" w:rsidP="00AB7310">
            <w:pPr>
              <w:jc w:val="both"/>
            </w:pPr>
            <w:r>
              <w:t>National Institute of Urban Affairs (NIUA)</w:t>
            </w:r>
          </w:p>
        </w:tc>
        <w:tc>
          <w:tcPr>
            <w:tcW w:w="4680" w:type="dxa"/>
            <w:tcBorders>
              <w:bottom w:val="single" w:sz="4" w:space="0" w:color="auto"/>
            </w:tcBorders>
          </w:tcPr>
          <w:p w14:paraId="71F96ED5" w14:textId="77777777" w:rsidR="00F2671E" w:rsidRDefault="00F2671E" w:rsidP="00AB7310">
            <w:pPr>
              <w:jc w:val="both"/>
            </w:pPr>
            <w:r>
              <w:t>For and on behalf of:</w:t>
            </w:r>
          </w:p>
          <w:p w14:paraId="091DD260" w14:textId="77777777" w:rsidR="00F2671E" w:rsidRDefault="00F2671E" w:rsidP="00AB7310">
            <w:pPr>
              <w:jc w:val="both"/>
            </w:pPr>
            <w:r>
              <w:t xml:space="preserve"> [Name of Urban Local Body]</w:t>
            </w:r>
          </w:p>
        </w:tc>
      </w:tr>
      <w:tr w:rsidR="00F2671E" w14:paraId="7534D465" w14:textId="77777777" w:rsidTr="00AB7310">
        <w:tc>
          <w:tcPr>
            <w:tcW w:w="4680" w:type="dxa"/>
            <w:tcBorders>
              <w:top w:val="single" w:sz="4" w:space="0" w:color="auto"/>
              <w:bottom w:val="nil"/>
            </w:tcBorders>
          </w:tcPr>
          <w:p w14:paraId="532AB40F" w14:textId="77777777" w:rsidR="00F2671E" w:rsidRDefault="00F2671E" w:rsidP="00AB7310">
            <w:pPr>
              <w:jc w:val="both"/>
            </w:pPr>
          </w:p>
          <w:p w14:paraId="284A725A" w14:textId="77777777" w:rsidR="00F2671E" w:rsidRDefault="00F2671E" w:rsidP="00AB7310">
            <w:pPr>
              <w:jc w:val="both"/>
            </w:pPr>
          </w:p>
          <w:p w14:paraId="4B11A470" w14:textId="77777777" w:rsidR="00F2671E" w:rsidRDefault="00F2671E" w:rsidP="00AB7310">
            <w:pPr>
              <w:jc w:val="both"/>
            </w:pPr>
          </w:p>
          <w:p w14:paraId="7EDE29EF" w14:textId="77777777" w:rsidR="00F2671E" w:rsidRDefault="00F2671E" w:rsidP="00AB7310">
            <w:pPr>
              <w:jc w:val="both"/>
            </w:pPr>
          </w:p>
          <w:p w14:paraId="2BFBC071" w14:textId="77777777" w:rsidR="00F2671E" w:rsidRDefault="00F2671E" w:rsidP="00AB7310">
            <w:pPr>
              <w:jc w:val="both"/>
            </w:pPr>
          </w:p>
        </w:tc>
        <w:tc>
          <w:tcPr>
            <w:tcW w:w="4680" w:type="dxa"/>
            <w:tcBorders>
              <w:top w:val="single" w:sz="4" w:space="0" w:color="auto"/>
              <w:bottom w:val="nil"/>
            </w:tcBorders>
          </w:tcPr>
          <w:p w14:paraId="74128A3C" w14:textId="77777777" w:rsidR="00F2671E" w:rsidRDefault="00F2671E" w:rsidP="00AB7310">
            <w:pPr>
              <w:jc w:val="both"/>
            </w:pPr>
          </w:p>
          <w:p w14:paraId="064E222D" w14:textId="77777777" w:rsidR="00F2671E" w:rsidRDefault="00F2671E" w:rsidP="00AB7310">
            <w:pPr>
              <w:jc w:val="both"/>
            </w:pPr>
          </w:p>
          <w:p w14:paraId="7E81CDEB" w14:textId="77777777" w:rsidR="00F2671E" w:rsidRDefault="00F2671E" w:rsidP="00AB7310">
            <w:pPr>
              <w:jc w:val="both"/>
            </w:pPr>
          </w:p>
          <w:p w14:paraId="54C5ABB4" w14:textId="77777777" w:rsidR="00F2671E" w:rsidRDefault="00F2671E" w:rsidP="00AB7310">
            <w:pPr>
              <w:jc w:val="both"/>
            </w:pPr>
          </w:p>
          <w:p w14:paraId="3E58F17B" w14:textId="77777777" w:rsidR="00F2671E" w:rsidRDefault="00F2671E" w:rsidP="00AB7310">
            <w:pPr>
              <w:jc w:val="both"/>
            </w:pPr>
          </w:p>
        </w:tc>
      </w:tr>
      <w:tr w:rsidR="00F2671E" w14:paraId="20F95674" w14:textId="77777777" w:rsidTr="00AB7310">
        <w:tc>
          <w:tcPr>
            <w:tcW w:w="4680" w:type="dxa"/>
            <w:tcBorders>
              <w:top w:val="nil"/>
              <w:bottom w:val="nil"/>
            </w:tcBorders>
          </w:tcPr>
          <w:p w14:paraId="06C5294C" w14:textId="77777777" w:rsidR="00F2671E" w:rsidRDefault="00F2671E" w:rsidP="00AB7310">
            <w:pPr>
              <w:jc w:val="both"/>
            </w:pPr>
            <w:r>
              <w:t xml:space="preserve">Name: </w:t>
            </w:r>
          </w:p>
          <w:p w14:paraId="54CDECCC" w14:textId="77777777" w:rsidR="00F2671E" w:rsidRDefault="00F2671E" w:rsidP="00AB7310">
            <w:pPr>
              <w:jc w:val="both"/>
            </w:pPr>
          </w:p>
        </w:tc>
        <w:tc>
          <w:tcPr>
            <w:tcW w:w="4680" w:type="dxa"/>
            <w:tcBorders>
              <w:top w:val="nil"/>
              <w:bottom w:val="nil"/>
            </w:tcBorders>
          </w:tcPr>
          <w:p w14:paraId="7B02440B" w14:textId="77777777" w:rsidR="00F2671E" w:rsidRDefault="00F2671E" w:rsidP="00AB7310">
            <w:pPr>
              <w:jc w:val="both"/>
            </w:pPr>
            <w:r>
              <w:t xml:space="preserve">Name: </w:t>
            </w:r>
          </w:p>
        </w:tc>
      </w:tr>
      <w:tr w:rsidR="00F2671E" w14:paraId="3EF3B717" w14:textId="77777777" w:rsidTr="00AB7310">
        <w:tc>
          <w:tcPr>
            <w:tcW w:w="4680" w:type="dxa"/>
            <w:tcBorders>
              <w:top w:val="nil"/>
              <w:bottom w:val="single" w:sz="4" w:space="0" w:color="auto"/>
            </w:tcBorders>
          </w:tcPr>
          <w:p w14:paraId="18766EBE" w14:textId="77777777" w:rsidR="00F2671E" w:rsidRDefault="00F2671E" w:rsidP="00AB7310">
            <w:pPr>
              <w:jc w:val="both"/>
            </w:pPr>
            <w:r>
              <w:t>Designation:</w:t>
            </w:r>
          </w:p>
          <w:p w14:paraId="12833742" w14:textId="77777777" w:rsidR="00F2671E" w:rsidRDefault="00F2671E" w:rsidP="00AB7310">
            <w:pPr>
              <w:jc w:val="both"/>
            </w:pPr>
            <w:r>
              <w:t xml:space="preserve"> </w:t>
            </w:r>
          </w:p>
        </w:tc>
        <w:tc>
          <w:tcPr>
            <w:tcW w:w="4680" w:type="dxa"/>
            <w:tcBorders>
              <w:top w:val="nil"/>
              <w:bottom w:val="single" w:sz="4" w:space="0" w:color="auto"/>
            </w:tcBorders>
          </w:tcPr>
          <w:p w14:paraId="4EEB9659" w14:textId="77777777" w:rsidR="00F2671E" w:rsidRDefault="00F2671E" w:rsidP="00AB7310">
            <w:pPr>
              <w:jc w:val="both"/>
            </w:pPr>
            <w:r>
              <w:t xml:space="preserve">Designation: </w:t>
            </w:r>
          </w:p>
        </w:tc>
      </w:tr>
    </w:tbl>
    <w:p w14:paraId="47DB072E" w14:textId="0DD5E323" w:rsidR="00A45765" w:rsidRDefault="00A45765" w:rsidP="00F311CB">
      <w:pPr>
        <w:jc w:val="both"/>
        <w:sectPr w:rsidR="00A45765" w:rsidSect="009B0B1E">
          <w:headerReference w:type="even" r:id="rId8"/>
          <w:headerReference w:type="default" r:id="rId9"/>
          <w:footerReference w:type="default" r:id="rId10"/>
          <w:headerReference w:type="first" r:id="rId11"/>
          <w:pgSz w:w="12240" w:h="15840"/>
          <w:pgMar w:top="1440" w:right="1440" w:bottom="1440" w:left="1440" w:header="720" w:footer="720" w:gutter="0"/>
          <w:cols w:space="720"/>
          <w:docGrid w:linePitch="360"/>
        </w:sectPr>
      </w:pPr>
    </w:p>
    <w:p w14:paraId="38AF553D" w14:textId="34289C54" w:rsidR="00977CFF" w:rsidRDefault="00977CFF" w:rsidP="00F311CB">
      <w:pPr>
        <w:jc w:val="both"/>
      </w:pPr>
    </w:p>
    <w:p w14:paraId="1C7AF44D" w14:textId="77777777" w:rsidR="00AB7310" w:rsidRDefault="00AB7310" w:rsidP="00F311CB">
      <w:pPr>
        <w:jc w:val="both"/>
      </w:pPr>
    </w:p>
    <w:p w14:paraId="0860DB37" w14:textId="77777777" w:rsidR="00AB7310" w:rsidRDefault="00AB7310" w:rsidP="00F311CB">
      <w:pPr>
        <w:jc w:val="both"/>
      </w:pPr>
    </w:p>
    <w:p w14:paraId="35C5D965" w14:textId="77777777" w:rsidR="00AB7310" w:rsidRDefault="00AB7310" w:rsidP="00F311CB">
      <w:pPr>
        <w:jc w:val="both"/>
      </w:pPr>
    </w:p>
    <w:p w14:paraId="4D319537" w14:textId="77777777" w:rsidR="00AB7310" w:rsidRDefault="00AB7310" w:rsidP="00F311CB">
      <w:pPr>
        <w:jc w:val="both"/>
      </w:pPr>
    </w:p>
    <w:p w14:paraId="18E7F60F" w14:textId="77777777" w:rsidR="00AB7310" w:rsidRDefault="00AB7310" w:rsidP="00F311CB">
      <w:pPr>
        <w:jc w:val="both"/>
      </w:pPr>
    </w:p>
    <w:sectPr w:rsidR="00AB7310" w:rsidSect="00BF25FA">
      <w:type w:val="continuous"/>
      <w:pgSz w:w="12240" w:h="15840"/>
      <w:pgMar w:top="1008" w:right="1224" w:bottom="1008" w:left="1224"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5714AE" w14:textId="77777777" w:rsidR="00790BA7" w:rsidRDefault="00790BA7">
      <w:pPr>
        <w:spacing w:after="0" w:line="240" w:lineRule="auto"/>
      </w:pPr>
      <w:r>
        <w:separator/>
      </w:r>
    </w:p>
  </w:endnote>
  <w:endnote w:type="continuationSeparator" w:id="0">
    <w:p w14:paraId="207B9FD3" w14:textId="77777777" w:rsidR="00790BA7" w:rsidRDefault="00790B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00000007" w:usb1="00000000" w:usb2="00000000" w:usb3="00000000" w:csb0="00000093" w:csb1="00000000"/>
  </w:font>
  <w:font w:name="Segoe UI">
    <w:panose1 w:val="020B0604020202020204"/>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FF8EF" w14:textId="6BAD269A" w:rsidR="009375BD" w:rsidRPr="009375BD" w:rsidRDefault="009375BD">
    <w:pPr>
      <w:pStyle w:val="Footer"/>
      <w:jc w:val="center"/>
      <w:rPr>
        <w:color w:val="000000" w:themeColor="text1"/>
        <w:sz w:val="20"/>
        <w:szCs w:val="20"/>
      </w:rPr>
    </w:pPr>
    <w:r w:rsidRPr="009375BD">
      <w:rPr>
        <w:color w:val="000000" w:themeColor="text1"/>
        <w:sz w:val="20"/>
        <w:szCs w:val="20"/>
      </w:rPr>
      <w:t xml:space="preserve">Page </w:t>
    </w:r>
    <w:r w:rsidRPr="009375BD">
      <w:rPr>
        <w:color w:val="000000" w:themeColor="text1"/>
        <w:sz w:val="20"/>
        <w:szCs w:val="20"/>
      </w:rPr>
      <w:fldChar w:fldCharType="begin"/>
    </w:r>
    <w:r w:rsidRPr="009375BD">
      <w:rPr>
        <w:color w:val="000000" w:themeColor="text1"/>
        <w:sz w:val="20"/>
        <w:szCs w:val="20"/>
      </w:rPr>
      <w:instrText xml:space="preserve"> PAGE  \* Arabic  \* MERGEFORMAT </w:instrText>
    </w:r>
    <w:r w:rsidRPr="009375BD">
      <w:rPr>
        <w:color w:val="000000" w:themeColor="text1"/>
        <w:sz w:val="20"/>
        <w:szCs w:val="20"/>
      </w:rPr>
      <w:fldChar w:fldCharType="separate"/>
    </w:r>
    <w:r w:rsidR="0089121C">
      <w:rPr>
        <w:noProof/>
        <w:color w:val="000000" w:themeColor="text1"/>
        <w:sz w:val="20"/>
        <w:szCs w:val="20"/>
      </w:rPr>
      <w:t>11</w:t>
    </w:r>
    <w:r w:rsidRPr="009375BD">
      <w:rPr>
        <w:color w:val="000000" w:themeColor="text1"/>
        <w:sz w:val="20"/>
        <w:szCs w:val="20"/>
      </w:rPr>
      <w:fldChar w:fldCharType="end"/>
    </w:r>
    <w:r w:rsidRPr="009375BD">
      <w:rPr>
        <w:color w:val="000000" w:themeColor="text1"/>
        <w:sz w:val="20"/>
        <w:szCs w:val="20"/>
      </w:rPr>
      <w:t xml:space="preserve"> of </w:t>
    </w:r>
    <w:r w:rsidRPr="009375BD">
      <w:rPr>
        <w:color w:val="000000" w:themeColor="text1"/>
        <w:sz w:val="20"/>
        <w:szCs w:val="20"/>
      </w:rPr>
      <w:fldChar w:fldCharType="begin"/>
    </w:r>
    <w:r w:rsidRPr="009375BD">
      <w:rPr>
        <w:color w:val="000000" w:themeColor="text1"/>
        <w:sz w:val="20"/>
        <w:szCs w:val="20"/>
      </w:rPr>
      <w:instrText xml:space="preserve"> NUMPAGES  \* Arabic  \* MERGEFORMAT </w:instrText>
    </w:r>
    <w:r w:rsidRPr="009375BD">
      <w:rPr>
        <w:color w:val="000000" w:themeColor="text1"/>
        <w:sz w:val="20"/>
        <w:szCs w:val="20"/>
      </w:rPr>
      <w:fldChar w:fldCharType="separate"/>
    </w:r>
    <w:r w:rsidR="0089121C">
      <w:rPr>
        <w:noProof/>
        <w:color w:val="000000" w:themeColor="text1"/>
        <w:sz w:val="20"/>
        <w:szCs w:val="20"/>
      </w:rPr>
      <w:t>11</w:t>
    </w:r>
    <w:r w:rsidRPr="009375BD">
      <w:rPr>
        <w:color w:val="000000" w:themeColor="text1"/>
        <w:sz w:val="20"/>
        <w:szCs w:val="20"/>
      </w:rPr>
      <w:fldChar w:fldCharType="end"/>
    </w:r>
  </w:p>
  <w:p w14:paraId="3B9DCD4E" w14:textId="77777777" w:rsidR="00977CFF" w:rsidRDefault="00977CFF">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DA89A4" w14:textId="77777777" w:rsidR="00790BA7" w:rsidRDefault="00790BA7">
      <w:pPr>
        <w:spacing w:after="0" w:line="240" w:lineRule="auto"/>
      </w:pPr>
      <w:r>
        <w:separator/>
      </w:r>
    </w:p>
  </w:footnote>
  <w:footnote w:type="continuationSeparator" w:id="0">
    <w:p w14:paraId="657B5E25" w14:textId="77777777" w:rsidR="00790BA7" w:rsidRDefault="00790B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2207F" w14:textId="77777777" w:rsidR="006E64CA" w:rsidRDefault="00790BA7">
    <w:pPr>
      <w:pStyle w:val="Header"/>
    </w:pPr>
    <w:r>
      <w:rPr>
        <w:noProof/>
      </w:rPr>
      <w:pict w14:anchorId="0CEBF05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41624333" o:spid="_x0000_s1027" type="#_x0000_t136" alt="" style="position:absolute;margin-left:0;margin-top:0;width:468pt;height:262.05pt;z-index:-251651072;mso-wrap-edited:f;mso-width-percent:0;mso-height-percent:0;mso-position-horizontal:center;mso-position-horizontal-relative:margin;mso-position-vertical:center;mso-position-vertical-relative:margin;mso-width-percent:0;mso-height-percent:0" o:allowincell="f" fillcolor="silver" stroked="f">
          <v:fill opacity="40632f"/>
          <v:textpath style="font-family:&quot;Times New Roman&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22FD8" w14:textId="77777777" w:rsidR="006E64CA" w:rsidRDefault="00790BA7">
    <w:pPr>
      <w:pStyle w:val="Header"/>
    </w:pPr>
    <w:r>
      <w:rPr>
        <w:noProof/>
      </w:rPr>
      <w:pict w14:anchorId="1715949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41624334" o:spid="_x0000_s1026" type="#_x0000_t136" alt="" style="position:absolute;margin-left:0;margin-top:0;width:468pt;height:262.05pt;z-index:-251646976;mso-wrap-edited:f;mso-width-percent:0;mso-height-percent:0;mso-position-horizontal:center;mso-position-horizontal-relative:margin;mso-position-vertical:center;mso-position-vertical-relative:margin;mso-width-percent:0;mso-height-percent:0" o:allowincell="f" fillcolor="silver" stroked="f">
          <v:fill opacity="40632f"/>
          <v:textpath style="font-family:&quot;Times New Roman&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EA2D3" w14:textId="77777777" w:rsidR="006E64CA" w:rsidRDefault="00790BA7">
    <w:pPr>
      <w:pStyle w:val="Header"/>
    </w:pPr>
    <w:r>
      <w:rPr>
        <w:noProof/>
      </w:rPr>
      <w:pict w14:anchorId="0ABF4F2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41624332" o:spid="_x0000_s1025" type="#_x0000_t136" alt="" style="position:absolute;margin-left:0;margin-top:0;width:468pt;height:262.05pt;z-index:-251655168;mso-wrap-edited:f;mso-width-percent:0;mso-height-percent:0;mso-position-horizontal:center;mso-position-horizontal-relative:margin;mso-position-vertical:center;mso-position-vertical-relative:margin;mso-width-percent:0;mso-height-percent:0" o:allowincell="f" fillcolor="silver" stroked="f">
          <v:fill opacity="40632f"/>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FF900184"/>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30F7AB9"/>
    <w:multiLevelType w:val="hybridMultilevel"/>
    <w:tmpl w:val="3856C23C"/>
    <w:lvl w:ilvl="0" w:tplc="0409001B">
      <w:start w:val="1"/>
      <w:numFmt w:val="low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03C71918"/>
    <w:multiLevelType w:val="hybridMultilevel"/>
    <w:tmpl w:val="D24ADD7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A86724B"/>
    <w:multiLevelType w:val="hybridMultilevel"/>
    <w:tmpl w:val="134E10FC"/>
    <w:lvl w:ilvl="0" w:tplc="0409001B">
      <w:start w:val="1"/>
      <w:numFmt w:val="low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0D036316"/>
    <w:multiLevelType w:val="hybridMultilevel"/>
    <w:tmpl w:val="FA4CE3FC"/>
    <w:lvl w:ilvl="0" w:tplc="0409001B">
      <w:start w:val="1"/>
      <w:numFmt w:val="low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DDD7A8B"/>
    <w:multiLevelType w:val="hybridMultilevel"/>
    <w:tmpl w:val="DED67B52"/>
    <w:lvl w:ilvl="0" w:tplc="286AEE7E">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31047F4"/>
    <w:multiLevelType w:val="hybridMultilevel"/>
    <w:tmpl w:val="68306010"/>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7B3872D9"/>
    <w:multiLevelType w:val="hybridMultilevel"/>
    <w:tmpl w:val="5D4A4556"/>
    <w:lvl w:ilvl="0" w:tplc="0409001B">
      <w:start w:val="1"/>
      <w:numFmt w:val="low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7EA0120F"/>
    <w:multiLevelType w:val="multilevel"/>
    <w:tmpl w:val="FCA60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38353970">
    <w:abstractNumId w:val="8"/>
  </w:num>
  <w:num w:numId="2" w16cid:durableId="787628664">
    <w:abstractNumId w:val="6"/>
  </w:num>
  <w:num w:numId="3" w16cid:durableId="186843278">
    <w:abstractNumId w:val="5"/>
  </w:num>
  <w:num w:numId="4" w16cid:durableId="2019773834">
    <w:abstractNumId w:val="4"/>
  </w:num>
  <w:num w:numId="5" w16cid:durableId="192040051">
    <w:abstractNumId w:val="7"/>
  </w:num>
  <w:num w:numId="6" w16cid:durableId="1923024778">
    <w:abstractNumId w:val="3"/>
  </w:num>
  <w:num w:numId="7" w16cid:durableId="1831747153">
    <w:abstractNumId w:val="2"/>
  </w:num>
  <w:num w:numId="8" w16cid:durableId="1122118578">
    <w:abstractNumId w:val="1"/>
  </w:num>
  <w:num w:numId="9" w16cid:durableId="640689763">
    <w:abstractNumId w:val="0"/>
  </w:num>
  <w:num w:numId="10" w16cid:durableId="35013797">
    <w:abstractNumId w:val="13"/>
  </w:num>
  <w:num w:numId="11" w16cid:durableId="48115915">
    <w:abstractNumId w:val="11"/>
  </w:num>
  <w:num w:numId="12" w16cid:durableId="180433274">
    <w:abstractNumId w:val="10"/>
  </w:num>
  <w:num w:numId="13" w16cid:durableId="1689598552">
    <w:abstractNumId w:val="14"/>
  </w:num>
  <w:num w:numId="14" w16cid:durableId="676880517">
    <w:abstractNumId w:val="12"/>
  </w:num>
  <w:num w:numId="15" w16cid:durableId="2032099746">
    <w:abstractNumId w:val="15"/>
  </w:num>
  <w:num w:numId="16" w16cid:durableId="1432820615">
    <w:abstractNumId w:val="9"/>
  </w:num>
  <w:num w:numId="17" w16cid:durableId="1960184041">
    <w:abstractNumId w:val="16"/>
  </w:num>
  <w:num w:numId="18" w16cid:durableId="18095465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22415"/>
    <w:rsid w:val="00034616"/>
    <w:rsid w:val="0006063C"/>
    <w:rsid w:val="00071DB7"/>
    <w:rsid w:val="000A10F7"/>
    <w:rsid w:val="000A1CCD"/>
    <w:rsid w:val="000A2852"/>
    <w:rsid w:val="001016F0"/>
    <w:rsid w:val="0015074B"/>
    <w:rsid w:val="001614CC"/>
    <w:rsid w:val="001664D1"/>
    <w:rsid w:val="001E30F5"/>
    <w:rsid w:val="0029639D"/>
    <w:rsid w:val="00326F90"/>
    <w:rsid w:val="00351D58"/>
    <w:rsid w:val="003569E0"/>
    <w:rsid w:val="003E14DE"/>
    <w:rsid w:val="00420481"/>
    <w:rsid w:val="004E781E"/>
    <w:rsid w:val="005040DC"/>
    <w:rsid w:val="00515808"/>
    <w:rsid w:val="00567956"/>
    <w:rsid w:val="005B582D"/>
    <w:rsid w:val="00627ADD"/>
    <w:rsid w:val="00632694"/>
    <w:rsid w:val="0065226A"/>
    <w:rsid w:val="0066767B"/>
    <w:rsid w:val="006E64CA"/>
    <w:rsid w:val="006F1B1B"/>
    <w:rsid w:val="00705B5D"/>
    <w:rsid w:val="0072068A"/>
    <w:rsid w:val="00790BA7"/>
    <w:rsid w:val="007F5196"/>
    <w:rsid w:val="00817767"/>
    <w:rsid w:val="00820A16"/>
    <w:rsid w:val="008302B3"/>
    <w:rsid w:val="00831055"/>
    <w:rsid w:val="00843C00"/>
    <w:rsid w:val="0085334E"/>
    <w:rsid w:val="008701E2"/>
    <w:rsid w:val="0089121C"/>
    <w:rsid w:val="009375BD"/>
    <w:rsid w:val="009521CC"/>
    <w:rsid w:val="00977CFF"/>
    <w:rsid w:val="00997FCC"/>
    <w:rsid w:val="009B0B1E"/>
    <w:rsid w:val="009E0669"/>
    <w:rsid w:val="009F18FA"/>
    <w:rsid w:val="00A415E3"/>
    <w:rsid w:val="00A4353F"/>
    <w:rsid w:val="00A45765"/>
    <w:rsid w:val="00AA1D8D"/>
    <w:rsid w:val="00AA47EB"/>
    <w:rsid w:val="00AA6787"/>
    <w:rsid w:val="00AB7310"/>
    <w:rsid w:val="00B12F22"/>
    <w:rsid w:val="00B21F56"/>
    <w:rsid w:val="00B47730"/>
    <w:rsid w:val="00BC0F79"/>
    <w:rsid w:val="00BC4B56"/>
    <w:rsid w:val="00BF25FA"/>
    <w:rsid w:val="00BF52DC"/>
    <w:rsid w:val="00C130F9"/>
    <w:rsid w:val="00C30C1E"/>
    <w:rsid w:val="00C606A4"/>
    <w:rsid w:val="00C61B1C"/>
    <w:rsid w:val="00C96CA1"/>
    <w:rsid w:val="00CA3A26"/>
    <w:rsid w:val="00CB0664"/>
    <w:rsid w:val="00CD78D5"/>
    <w:rsid w:val="00CF0D44"/>
    <w:rsid w:val="00D16ADB"/>
    <w:rsid w:val="00D52EA4"/>
    <w:rsid w:val="00D6056A"/>
    <w:rsid w:val="00D80E17"/>
    <w:rsid w:val="00D8103B"/>
    <w:rsid w:val="00D847FB"/>
    <w:rsid w:val="00E43CB0"/>
    <w:rsid w:val="00E8793B"/>
    <w:rsid w:val="00E93192"/>
    <w:rsid w:val="00EB2782"/>
    <w:rsid w:val="00F00E7C"/>
    <w:rsid w:val="00F2671E"/>
    <w:rsid w:val="00F311CB"/>
    <w:rsid w:val="00F43885"/>
    <w:rsid w:val="00F47BD8"/>
    <w:rsid w:val="00F72461"/>
    <w:rsid w:val="00F807FF"/>
    <w:rsid w:val="00FC5F7E"/>
    <w:rsid w:val="00FC693F"/>
    <w:rsid w:val="00FD74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B47A405"/>
  <w14:defaultImageDpi w14:val="300"/>
  <w15:docId w15:val="{E78B31ED-0396-1945-9CF0-317B9477B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PlaceholderText">
    <w:name w:val="Placeholder Text"/>
    <w:basedOn w:val="DefaultParagraphFont"/>
    <w:uiPriority w:val="99"/>
    <w:semiHidden/>
    <w:rsid w:val="009B0B1E"/>
    <w:rPr>
      <w:color w:val="666666"/>
    </w:rPr>
  </w:style>
  <w:style w:type="paragraph" w:styleId="Revision">
    <w:name w:val="Revision"/>
    <w:hidden/>
    <w:uiPriority w:val="99"/>
    <w:semiHidden/>
    <w:rsid w:val="00567956"/>
    <w:pPr>
      <w:spacing w:after="0" w:line="240" w:lineRule="auto"/>
    </w:pPr>
    <w:rPr>
      <w:rFonts w:ascii="Times New Roman" w:hAnsi="Times New Roman"/>
    </w:rPr>
  </w:style>
  <w:style w:type="character" w:styleId="CommentReference">
    <w:name w:val="annotation reference"/>
    <w:basedOn w:val="DefaultParagraphFont"/>
    <w:uiPriority w:val="99"/>
    <w:semiHidden/>
    <w:unhideWhenUsed/>
    <w:rsid w:val="00567956"/>
    <w:rPr>
      <w:sz w:val="16"/>
      <w:szCs w:val="16"/>
    </w:rPr>
  </w:style>
  <w:style w:type="paragraph" w:styleId="CommentText">
    <w:name w:val="annotation text"/>
    <w:basedOn w:val="Normal"/>
    <w:link w:val="CommentTextChar"/>
    <w:uiPriority w:val="99"/>
    <w:semiHidden/>
    <w:unhideWhenUsed/>
    <w:rsid w:val="00567956"/>
    <w:pPr>
      <w:spacing w:line="240" w:lineRule="auto"/>
    </w:pPr>
    <w:rPr>
      <w:sz w:val="20"/>
      <w:szCs w:val="20"/>
    </w:rPr>
  </w:style>
  <w:style w:type="character" w:customStyle="1" w:styleId="CommentTextChar">
    <w:name w:val="Comment Text Char"/>
    <w:basedOn w:val="DefaultParagraphFont"/>
    <w:link w:val="CommentText"/>
    <w:uiPriority w:val="99"/>
    <w:semiHidden/>
    <w:rsid w:val="00567956"/>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567956"/>
    <w:rPr>
      <w:b/>
      <w:bCs/>
    </w:rPr>
  </w:style>
  <w:style w:type="character" w:customStyle="1" w:styleId="CommentSubjectChar">
    <w:name w:val="Comment Subject Char"/>
    <w:basedOn w:val="CommentTextChar"/>
    <w:link w:val="CommentSubject"/>
    <w:uiPriority w:val="99"/>
    <w:semiHidden/>
    <w:rsid w:val="00567956"/>
    <w:rPr>
      <w:rFonts w:ascii="Times New Roman" w:hAnsi="Times New Roman"/>
      <w:b/>
      <w:bCs/>
      <w:sz w:val="20"/>
      <w:szCs w:val="20"/>
    </w:rPr>
  </w:style>
  <w:style w:type="paragraph" w:styleId="NormalWeb">
    <w:name w:val="Normal (Web)"/>
    <w:basedOn w:val="Normal"/>
    <w:uiPriority w:val="99"/>
    <w:semiHidden/>
    <w:unhideWhenUsed/>
    <w:rsid w:val="0065226A"/>
    <w:pPr>
      <w:spacing w:before="100" w:beforeAutospacing="1" w:after="100" w:afterAutospacing="1" w:line="240" w:lineRule="auto"/>
    </w:pPr>
    <w:rPr>
      <w:rFonts w:eastAsia="Times New Roman" w:cs="Times New Roman"/>
      <w:sz w:val="24"/>
      <w:szCs w:val="24"/>
      <w:lang w:val="en-IN" w:eastAsia="en-GB"/>
    </w:rPr>
  </w:style>
  <w:style w:type="paragraph" w:styleId="BalloonText">
    <w:name w:val="Balloon Text"/>
    <w:basedOn w:val="Normal"/>
    <w:link w:val="BalloonTextChar"/>
    <w:uiPriority w:val="99"/>
    <w:semiHidden/>
    <w:unhideWhenUsed/>
    <w:rsid w:val="00C61B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1B1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2689572">
      <w:bodyDiv w:val="1"/>
      <w:marLeft w:val="0"/>
      <w:marRight w:val="0"/>
      <w:marTop w:val="0"/>
      <w:marBottom w:val="0"/>
      <w:divBdr>
        <w:top w:val="none" w:sz="0" w:space="0" w:color="auto"/>
        <w:left w:val="none" w:sz="0" w:space="0" w:color="auto"/>
        <w:bottom w:val="none" w:sz="0" w:space="0" w:color="auto"/>
        <w:right w:val="none" w:sz="0" w:space="0" w:color="auto"/>
      </w:divBdr>
    </w:div>
    <w:div w:id="1622569261">
      <w:bodyDiv w:val="1"/>
      <w:marLeft w:val="0"/>
      <w:marRight w:val="0"/>
      <w:marTop w:val="0"/>
      <w:marBottom w:val="0"/>
      <w:divBdr>
        <w:top w:val="none" w:sz="0" w:space="0" w:color="auto"/>
        <w:left w:val="none" w:sz="0" w:space="0" w:color="auto"/>
        <w:bottom w:val="none" w:sz="0" w:space="0" w:color="auto"/>
        <w:right w:val="none" w:sz="0" w:space="0" w:color="auto"/>
      </w:divBdr>
      <w:divsChild>
        <w:div w:id="5341970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DF7ECA-32A2-45B6-835E-469A12C366C7}">
  <ds:schemaRefs>
    <ds:schemaRef ds:uri="http://schemas.openxmlformats.org/officeDocument/2006/bibliography"/>
  </ds:schemaRefs>
</ds:datastoreItem>
</file>

<file path=docMetadata/LabelInfo.xml><?xml version="1.0" encoding="utf-8"?>
<clbl:labelList xmlns:clbl="http://schemas.microsoft.com/office/2020/mipLabelMetadata">
  <clbl:label id="{3129b2cc-4393-4691-814d-95eb8359c06c}" enabled="1" method="Standard" siteId="{deff24bb-2089-4400-8c8e-f71e680378b2}" contentBits="0" removed="0"/>
</clbl:labelList>
</file>

<file path=docProps/app.xml><?xml version="1.0" encoding="utf-8"?>
<Properties xmlns="http://schemas.openxmlformats.org/officeDocument/2006/extended-properties" xmlns:vt="http://schemas.openxmlformats.org/officeDocument/2006/docPropsVTypes">
  <Template>Normal.dotm</Template>
  <TotalTime>440</TotalTime>
  <Pages>11</Pages>
  <Words>3372</Words>
  <Characters>19222</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22549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Microsoft Office User</cp:lastModifiedBy>
  <cp:revision>11</cp:revision>
  <cp:lastPrinted>2026-09-09T06:40:00Z</cp:lastPrinted>
  <dcterms:created xsi:type="dcterms:W3CDTF">2026-09-07T12:32:00Z</dcterms:created>
  <dcterms:modified xsi:type="dcterms:W3CDTF">2026-09-17T09:20:00Z</dcterms:modified>
  <cp:category/>
</cp:coreProperties>
</file>